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740" w:type="dxa"/>
        <w:tblInd w:w="70" w:type="dxa"/>
        <w:tblCellMar>
          <w:left w:w="70" w:type="dxa"/>
          <w:right w:w="70" w:type="dxa"/>
        </w:tblCellMar>
        <w:tblLook w:val="0000" w:firstRow="0" w:lastRow="0" w:firstColumn="0" w:lastColumn="0" w:noHBand="0" w:noVBand="0"/>
      </w:tblPr>
      <w:tblGrid>
        <w:gridCol w:w="1620"/>
        <w:gridCol w:w="6120"/>
      </w:tblGrid>
      <w:tr w:rsidR="000F660C" w:rsidRPr="000F660C" w14:paraId="78C3141B" w14:textId="77777777">
        <w:trPr>
          <w:trHeight w:val="1292"/>
        </w:trPr>
        <w:tc>
          <w:tcPr>
            <w:tcW w:w="1620" w:type="dxa"/>
          </w:tcPr>
          <w:p w14:paraId="2FEE370C" w14:textId="7E3E94A3" w:rsidR="000F660C" w:rsidRPr="000F660C" w:rsidRDefault="000F660C" w:rsidP="000F660C">
            <w:pPr>
              <w:spacing w:after="0" w:line="240" w:lineRule="auto"/>
              <w:jc w:val="both"/>
              <w:rPr>
                <w:rFonts w:ascii="Times New Roman" w:eastAsia="Times New Roman" w:hAnsi="Times New Roman" w:cs="Times New Roman"/>
                <w:b/>
                <w:kern w:val="0"/>
                <w:sz w:val="22"/>
                <w:lang w:val="en-GB"/>
                <w14:ligatures w14:val="none"/>
              </w:rPr>
            </w:pPr>
          </w:p>
        </w:tc>
        <w:tc>
          <w:tcPr>
            <w:tcW w:w="6120" w:type="dxa"/>
          </w:tcPr>
          <w:p w14:paraId="4DC0CE9C" w14:textId="77777777" w:rsidR="000F660C" w:rsidRPr="000F660C" w:rsidRDefault="000F660C" w:rsidP="000F660C">
            <w:pPr>
              <w:spacing w:after="0" w:line="240" w:lineRule="auto"/>
              <w:rPr>
                <w:rFonts w:ascii="Times New Roman" w:eastAsia="Times New Roman" w:hAnsi="Times New Roman" w:cs="Times New Roman"/>
                <w:kern w:val="0"/>
                <w:sz w:val="16"/>
                <w14:ligatures w14:val="none"/>
              </w:rPr>
            </w:pPr>
          </w:p>
        </w:tc>
      </w:tr>
    </w:tbl>
    <w:p w14:paraId="544A430D" w14:textId="77586FE3" w:rsidR="000A7166" w:rsidRPr="00ED67BD" w:rsidRDefault="000A7166" w:rsidP="000A7166">
      <w:pPr>
        <w:spacing w:after="0" w:line="240" w:lineRule="auto"/>
        <w:jc w:val="center"/>
        <w:rPr>
          <w:rFonts w:ascii="Times New Roman" w:eastAsia="Times New Roman" w:hAnsi="Times New Roman" w:cs="Times New Roman"/>
          <w:b/>
          <w:bCs/>
          <w:kern w:val="0"/>
          <w:sz w:val="32"/>
          <w:szCs w:val="32"/>
          <w14:ligatures w14:val="none"/>
        </w:rPr>
      </w:pPr>
      <w:r w:rsidRPr="00ED67BD">
        <w:rPr>
          <w:rFonts w:ascii="Times New Roman" w:eastAsia="Times New Roman" w:hAnsi="Times New Roman" w:cs="Times New Roman"/>
          <w:b/>
          <w:bCs/>
          <w:kern w:val="0"/>
          <w:sz w:val="32"/>
          <w:szCs w:val="32"/>
          <w14:ligatures w14:val="none"/>
        </w:rPr>
        <w:t xml:space="preserve">Synopsis du </w:t>
      </w:r>
      <w:r>
        <w:rPr>
          <w:rFonts w:ascii="Times New Roman" w:eastAsia="Times New Roman" w:hAnsi="Times New Roman" w:cs="Times New Roman"/>
          <w:b/>
          <w:bCs/>
          <w:kern w:val="0"/>
          <w:sz w:val="32"/>
          <w:szCs w:val="32"/>
          <w14:ligatures w14:val="none"/>
        </w:rPr>
        <w:t>p</w:t>
      </w:r>
      <w:r w:rsidRPr="00ED67BD">
        <w:rPr>
          <w:rFonts w:ascii="Times New Roman" w:eastAsia="Times New Roman" w:hAnsi="Times New Roman" w:cs="Times New Roman"/>
          <w:b/>
          <w:bCs/>
          <w:kern w:val="0"/>
          <w:sz w:val="32"/>
          <w:szCs w:val="32"/>
          <w14:ligatures w14:val="none"/>
        </w:rPr>
        <w:t>rotocole en</w:t>
      </w:r>
      <w:r>
        <w:rPr>
          <w:rFonts w:ascii="Times New Roman" w:eastAsia="Times New Roman" w:hAnsi="Times New Roman" w:cs="Times New Roman"/>
          <w:b/>
          <w:bCs/>
          <w:kern w:val="0"/>
          <w:sz w:val="32"/>
          <w:szCs w:val="32"/>
          <w14:ligatures w14:val="none"/>
        </w:rPr>
        <w:t xml:space="preserve"> langage profane</w:t>
      </w:r>
    </w:p>
    <w:p w14:paraId="667CF3A4" w14:textId="77777777" w:rsidR="00B41B5C" w:rsidRPr="000A7166" w:rsidRDefault="00B41B5C" w:rsidP="000F660C">
      <w:pPr>
        <w:spacing w:after="0" w:line="240" w:lineRule="auto"/>
        <w:jc w:val="center"/>
        <w:rPr>
          <w:rFonts w:ascii="Times New Roman" w:eastAsia="Times New Roman" w:hAnsi="Times New Roman" w:cs="Times New Roman"/>
          <w:b/>
          <w:bCs/>
          <w:color w:val="0070C0"/>
          <w:kern w:val="0"/>
          <w:sz w:val="28"/>
          <w:szCs w:val="28"/>
          <w14:ligatures w14:val="none"/>
        </w:rPr>
      </w:pPr>
    </w:p>
    <w:tbl>
      <w:tblPr>
        <w:tblStyle w:val="Grilledutableau"/>
        <w:tblW w:w="0" w:type="auto"/>
        <w:tblLook w:val="04A0" w:firstRow="1" w:lastRow="0" w:firstColumn="1" w:lastColumn="0" w:noHBand="0" w:noVBand="1"/>
      </w:tblPr>
      <w:tblGrid>
        <w:gridCol w:w="3529"/>
        <w:gridCol w:w="9781"/>
      </w:tblGrid>
      <w:tr w:rsidR="000F660C" w:rsidRPr="001B2963" w14:paraId="6E28083C" w14:textId="77777777" w:rsidTr="00262EF1">
        <w:tc>
          <w:tcPr>
            <w:tcW w:w="3529" w:type="dxa"/>
            <w:tcBorders>
              <w:top w:val="single" w:sz="12" w:space="0" w:color="4472C4"/>
              <w:left w:val="single" w:sz="12" w:space="0" w:color="4472C4"/>
              <w:bottom w:val="single" w:sz="12" w:space="0" w:color="4472C4"/>
              <w:right w:val="single" w:sz="12" w:space="0" w:color="4472C4"/>
            </w:tcBorders>
          </w:tcPr>
          <w:p w14:paraId="7530AFB4" w14:textId="35D0AF0B" w:rsidR="000F660C" w:rsidRPr="00F05032" w:rsidRDefault="006E07CD" w:rsidP="000F660C">
            <w:pPr>
              <w:rPr>
                <w:b/>
                <w:bCs/>
                <w:sz w:val="22"/>
                <w:szCs w:val="22"/>
              </w:rPr>
            </w:pPr>
            <w:proofErr w:type="spellStart"/>
            <w:r>
              <w:rPr>
                <w:b/>
                <w:bCs/>
                <w:sz w:val="22"/>
                <w:szCs w:val="22"/>
              </w:rPr>
              <w:t>Titre</w:t>
            </w:r>
            <w:proofErr w:type="spellEnd"/>
            <w:r>
              <w:rPr>
                <w:b/>
                <w:bCs/>
                <w:sz w:val="22"/>
                <w:szCs w:val="22"/>
              </w:rPr>
              <w:t xml:space="preserve"> </w:t>
            </w:r>
            <w:proofErr w:type="spellStart"/>
            <w:r>
              <w:rPr>
                <w:b/>
                <w:bCs/>
                <w:sz w:val="22"/>
                <w:szCs w:val="22"/>
              </w:rPr>
              <w:t>complet</w:t>
            </w:r>
            <w:proofErr w:type="spellEnd"/>
            <w:r w:rsidR="00645DF6">
              <w:rPr>
                <w:b/>
                <w:bCs/>
                <w:sz w:val="22"/>
                <w:szCs w:val="22"/>
              </w:rPr>
              <w:t xml:space="preserve"> </w:t>
            </w:r>
            <w:proofErr w:type="spellStart"/>
            <w:r w:rsidR="00645DF6">
              <w:rPr>
                <w:b/>
                <w:bCs/>
                <w:sz w:val="22"/>
                <w:szCs w:val="22"/>
              </w:rPr>
              <w:t>d’étude</w:t>
            </w:r>
            <w:proofErr w:type="spellEnd"/>
            <w:r w:rsidR="000F660C" w:rsidRPr="00F05032">
              <w:rPr>
                <w:b/>
                <w:bCs/>
                <w:sz w:val="22"/>
                <w:szCs w:val="22"/>
              </w:rPr>
              <w:t>:</w:t>
            </w:r>
          </w:p>
        </w:tc>
        <w:tc>
          <w:tcPr>
            <w:tcW w:w="9781" w:type="dxa"/>
            <w:tcBorders>
              <w:top w:val="single" w:sz="12" w:space="0" w:color="4472C4"/>
              <w:left w:val="single" w:sz="12" w:space="0" w:color="4472C4"/>
              <w:bottom w:val="single" w:sz="12" w:space="0" w:color="4472C4"/>
              <w:right w:val="single" w:sz="12" w:space="0" w:color="4472C4"/>
            </w:tcBorders>
          </w:tcPr>
          <w:p w14:paraId="67D19402" w14:textId="28087BE9" w:rsidR="000F660C" w:rsidRPr="008668A4" w:rsidRDefault="000D4780" w:rsidP="00F64E46">
            <w:pPr>
              <w:pStyle w:val="TableParagraph"/>
              <w:spacing w:before="120" w:after="120" w:line="276" w:lineRule="auto"/>
              <w:ind w:left="59" w:right="50"/>
              <w:jc w:val="both"/>
              <w:rPr>
                <w:lang w:val="fr-FR"/>
              </w:rPr>
            </w:pPr>
            <w:r w:rsidRPr="008668A4">
              <w:rPr>
                <w:lang w:val="fr-FR"/>
              </w:rPr>
              <w:t>Une é</w:t>
            </w:r>
            <w:r w:rsidR="007411F3" w:rsidRPr="008668A4">
              <w:rPr>
                <w:lang w:val="fr-FR"/>
              </w:rPr>
              <w:t xml:space="preserve">tude </w:t>
            </w:r>
            <w:r w:rsidRPr="008668A4">
              <w:rPr>
                <w:lang w:val="fr-FR"/>
              </w:rPr>
              <w:t xml:space="preserve">de sécurité post-autorisation </w:t>
            </w:r>
            <w:r w:rsidR="007411F3" w:rsidRPr="008668A4">
              <w:rPr>
                <w:lang w:val="fr-FR"/>
              </w:rPr>
              <w:t>observationnelle</w:t>
            </w:r>
            <w:r w:rsidRPr="008668A4">
              <w:rPr>
                <w:lang w:val="fr-FR"/>
              </w:rPr>
              <w:t xml:space="preserve"> (PASS) pour décrire le profil de </w:t>
            </w:r>
            <w:r w:rsidR="007411F3" w:rsidRPr="008668A4">
              <w:rPr>
                <w:lang w:val="fr-FR"/>
              </w:rPr>
              <w:t xml:space="preserve">sécurité et l’efficacité du </w:t>
            </w:r>
            <w:proofErr w:type="spellStart"/>
            <w:r w:rsidR="00D37F5F" w:rsidRPr="008668A4">
              <w:rPr>
                <w:lang w:val="fr-FR"/>
              </w:rPr>
              <w:t>tabelecleucel</w:t>
            </w:r>
            <w:proofErr w:type="spellEnd"/>
            <w:r w:rsidR="00D37F5F" w:rsidRPr="008668A4">
              <w:rPr>
                <w:lang w:val="fr-FR"/>
              </w:rPr>
              <w:t xml:space="preserve"> </w:t>
            </w:r>
            <w:r w:rsidR="001B2963" w:rsidRPr="008668A4">
              <w:rPr>
                <w:lang w:val="fr-FR"/>
              </w:rPr>
              <w:t xml:space="preserve">chez </w:t>
            </w:r>
            <w:r w:rsidRPr="008668A4">
              <w:rPr>
                <w:lang w:val="fr-FR"/>
              </w:rPr>
              <w:t>d</w:t>
            </w:r>
            <w:r w:rsidR="001B2963" w:rsidRPr="008668A4">
              <w:rPr>
                <w:lang w:val="fr-FR"/>
              </w:rPr>
              <w:t xml:space="preserve">es patients </w:t>
            </w:r>
            <w:r w:rsidRPr="008668A4">
              <w:rPr>
                <w:lang w:val="fr-FR"/>
              </w:rPr>
              <w:t xml:space="preserve">atteints </w:t>
            </w:r>
            <w:r w:rsidR="00D0483B" w:rsidRPr="008668A4">
              <w:rPr>
                <w:lang w:val="fr-FR"/>
              </w:rPr>
              <w:t xml:space="preserve">de </w:t>
            </w:r>
            <w:r w:rsidRPr="008668A4">
              <w:rPr>
                <w:lang w:val="fr-FR"/>
              </w:rPr>
              <w:t xml:space="preserve">maladie lymphoproliférative </w:t>
            </w:r>
            <w:r w:rsidR="00D0483B" w:rsidRPr="008668A4">
              <w:rPr>
                <w:lang w:val="fr-FR"/>
              </w:rPr>
              <w:t xml:space="preserve">post-transplantation </w:t>
            </w:r>
            <w:r w:rsidRPr="008668A4">
              <w:rPr>
                <w:lang w:val="fr-FR"/>
              </w:rPr>
              <w:t>(PTLD)</w:t>
            </w:r>
            <w:r w:rsidRPr="008668A4">
              <w:rPr>
                <w:spacing w:val="-2"/>
                <w:lang w:val="fr-FR"/>
              </w:rPr>
              <w:t xml:space="preserve"> </w:t>
            </w:r>
            <w:r w:rsidR="001B2963" w:rsidRPr="008668A4">
              <w:rPr>
                <w:lang w:val="fr-FR"/>
              </w:rPr>
              <w:t>positifs au virus d’</w:t>
            </w:r>
            <w:r w:rsidR="00D37F5F" w:rsidRPr="008668A4">
              <w:rPr>
                <w:lang w:val="fr-FR"/>
              </w:rPr>
              <w:t>Epstein-Barr Virus (EBV</w:t>
            </w:r>
            <w:r w:rsidR="00D37F5F" w:rsidRPr="008668A4">
              <w:rPr>
                <w:vertAlign w:val="superscript"/>
                <w:lang w:val="fr-FR"/>
              </w:rPr>
              <w:t>+</w:t>
            </w:r>
            <w:r w:rsidR="00D37F5F" w:rsidRPr="008668A4">
              <w:rPr>
                <w:lang w:val="fr-FR"/>
              </w:rPr>
              <w:t>)</w:t>
            </w:r>
            <w:r w:rsidR="00D37F5F" w:rsidRPr="008668A4">
              <w:rPr>
                <w:spacing w:val="66"/>
                <w:lang w:val="fr-FR"/>
              </w:rPr>
              <w:t xml:space="preserve"> </w:t>
            </w:r>
            <w:r w:rsidR="00AE0527" w:rsidRPr="008668A4">
              <w:rPr>
                <w:spacing w:val="-2"/>
                <w:lang w:val="fr-FR"/>
              </w:rPr>
              <w:t>en vie ré</w:t>
            </w:r>
            <w:r w:rsidR="007B3113" w:rsidRPr="008668A4">
              <w:rPr>
                <w:spacing w:val="-2"/>
                <w:lang w:val="fr-FR"/>
              </w:rPr>
              <w:t xml:space="preserve">elle en </w:t>
            </w:r>
            <w:proofErr w:type="gramStart"/>
            <w:r w:rsidR="00D37F5F" w:rsidRPr="008668A4">
              <w:rPr>
                <w:spacing w:val="-2"/>
                <w:lang w:val="fr-FR"/>
              </w:rPr>
              <w:t>Europe:</w:t>
            </w:r>
            <w:proofErr w:type="gramEnd"/>
            <w:r w:rsidR="00D37F5F" w:rsidRPr="008668A4">
              <w:rPr>
                <w:spacing w:val="-2"/>
                <w:lang w:val="fr-FR"/>
              </w:rPr>
              <w:t xml:space="preserve"> </w:t>
            </w:r>
            <w:r w:rsidR="007B3113" w:rsidRPr="008668A4">
              <w:rPr>
                <w:spacing w:val="-2"/>
                <w:lang w:val="fr-FR"/>
              </w:rPr>
              <w:t xml:space="preserve">l’étude </w:t>
            </w:r>
            <w:r w:rsidR="00D37F5F" w:rsidRPr="008668A4">
              <w:rPr>
                <w:spacing w:val="-2"/>
                <w:lang w:val="fr-FR"/>
              </w:rPr>
              <w:t>EBVOLVE</w:t>
            </w:r>
          </w:p>
        </w:tc>
      </w:tr>
      <w:tr w:rsidR="000F660C" w:rsidRPr="008668A4" w14:paraId="67CAE878" w14:textId="77777777" w:rsidTr="00262EF1">
        <w:tc>
          <w:tcPr>
            <w:tcW w:w="3529" w:type="dxa"/>
            <w:tcBorders>
              <w:top w:val="single" w:sz="12" w:space="0" w:color="4472C4"/>
              <w:left w:val="single" w:sz="12" w:space="0" w:color="4472C4"/>
              <w:bottom w:val="single" w:sz="12" w:space="0" w:color="4472C4"/>
              <w:right w:val="single" w:sz="12" w:space="0" w:color="4472C4"/>
            </w:tcBorders>
          </w:tcPr>
          <w:p w14:paraId="10D0DB23" w14:textId="400DE495" w:rsidR="000F660C" w:rsidRPr="00F21971" w:rsidRDefault="00F21971" w:rsidP="000F660C">
            <w:pPr>
              <w:rPr>
                <w:b/>
                <w:bCs/>
                <w:sz w:val="22"/>
                <w:szCs w:val="22"/>
                <w:lang w:val="fr-FR"/>
              </w:rPr>
            </w:pPr>
            <w:r w:rsidRPr="00F21971">
              <w:rPr>
                <w:b/>
                <w:bCs/>
                <w:sz w:val="22"/>
                <w:szCs w:val="22"/>
                <w:lang w:val="fr-FR"/>
              </w:rPr>
              <w:t>Titre d’étude en langage profane : </w:t>
            </w:r>
          </w:p>
        </w:tc>
        <w:tc>
          <w:tcPr>
            <w:tcW w:w="9781" w:type="dxa"/>
            <w:tcBorders>
              <w:top w:val="single" w:sz="12" w:space="0" w:color="4472C4"/>
              <w:left w:val="single" w:sz="12" w:space="0" w:color="4472C4"/>
              <w:bottom w:val="single" w:sz="12" w:space="0" w:color="4472C4"/>
              <w:right w:val="single" w:sz="12" w:space="0" w:color="4472C4"/>
            </w:tcBorders>
          </w:tcPr>
          <w:p w14:paraId="37739293" w14:textId="19E3FD67" w:rsidR="000F660C" w:rsidRPr="008668A4" w:rsidRDefault="008668A4" w:rsidP="00F64E46">
            <w:pPr>
              <w:pStyle w:val="TableParagraph"/>
              <w:spacing w:before="120" w:after="120" w:line="276" w:lineRule="auto"/>
              <w:ind w:left="59" w:right="50"/>
              <w:jc w:val="both"/>
              <w:rPr>
                <w:lang w:val="fr-FR"/>
              </w:rPr>
            </w:pPr>
            <w:r w:rsidRPr="008668A4">
              <w:rPr>
                <w:lang w:val="fr-FR"/>
              </w:rPr>
              <w:t xml:space="preserve">Une étude observationnelle </w:t>
            </w:r>
            <w:r w:rsidR="004966ED">
              <w:rPr>
                <w:lang w:val="fr-FR"/>
              </w:rPr>
              <w:t xml:space="preserve">pour décrire </w:t>
            </w:r>
            <w:r w:rsidR="00094365">
              <w:rPr>
                <w:lang w:val="fr-FR"/>
              </w:rPr>
              <w:t>la</w:t>
            </w:r>
            <w:r w:rsidR="00094365" w:rsidRPr="008668A4">
              <w:rPr>
                <w:lang w:val="fr-FR"/>
              </w:rPr>
              <w:t xml:space="preserve"> </w:t>
            </w:r>
            <w:r w:rsidRPr="008668A4">
              <w:rPr>
                <w:lang w:val="fr-FR"/>
              </w:rPr>
              <w:t xml:space="preserve">sécurité </w:t>
            </w:r>
            <w:r w:rsidR="00094365">
              <w:rPr>
                <w:lang w:val="fr-FR"/>
              </w:rPr>
              <w:t xml:space="preserve">et l’efficacité du </w:t>
            </w:r>
            <w:proofErr w:type="spellStart"/>
            <w:r w:rsidR="00094365" w:rsidRPr="008668A4">
              <w:rPr>
                <w:lang w:val="fr-FR"/>
              </w:rPr>
              <w:t>tabelecleucel</w:t>
            </w:r>
            <w:proofErr w:type="spellEnd"/>
            <w:r w:rsidR="00094365" w:rsidRPr="008668A4">
              <w:rPr>
                <w:lang w:val="fr-FR"/>
              </w:rPr>
              <w:t xml:space="preserve"> </w:t>
            </w:r>
            <w:r w:rsidRPr="008668A4">
              <w:rPr>
                <w:lang w:val="fr-FR"/>
              </w:rPr>
              <w:t>chez les patients atteints de maladie lymphoproliférative post-transplantation (PTLD)</w:t>
            </w:r>
            <w:r w:rsidRPr="008668A4">
              <w:rPr>
                <w:spacing w:val="-2"/>
                <w:lang w:val="fr-FR"/>
              </w:rPr>
              <w:t xml:space="preserve"> </w:t>
            </w:r>
            <w:r w:rsidRPr="008668A4">
              <w:rPr>
                <w:lang w:val="fr-FR"/>
              </w:rPr>
              <w:t>positifs au virus d’Epstein-Barr Virus (EBV</w:t>
            </w:r>
            <w:r w:rsidRPr="008668A4">
              <w:rPr>
                <w:vertAlign w:val="superscript"/>
                <w:lang w:val="fr-FR"/>
              </w:rPr>
              <w:t>+</w:t>
            </w:r>
            <w:r w:rsidRPr="008668A4">
              <w:rPr>
                <w:lang w:val="fr-FR"/>
              </w:rPr>
              <w:t>)</w:t>
            </w:r>
            <w:r w:rsidRPr="008668A4">
              <w:rPr>
                <w:spacing w:val="66"/>
                <w:lang w:val="fr-FR"/>
              </w:rPr>
              <w:t xml:space="preserve"> </w:t>
            </w:r>
            <w:r w:rsidRPr="008668A4">
              <w:rPr>
                <w:lang w:val="fr-FR"/>
              </w:rPr>
              <w:t xml:space="preserve"> </w:t>
            </w:r>
          </w:p>
        </w:tc>
      </w:tr>
      <w:tr w:rsidR="000F660C" w:rsidRPr="000F660C" w14:paraId="36FEAC4F" w14:textId="77777777" w:rsidTr="00262EF1">
        <w:trPr>
          <w:trHeight w:val="341"/>
        </w:trPr>
        <w:tc>
          <w:tcPr>
            <w:tcW w:w="3529" w:type="dxa"/>
            <w:tcBorders>
              <w:top w:val="single" w:sz="12" w:space="0" w:color="4472C4"/>
              <w:left w:val="single" w:sz="12" w:space="0" w:color="4472C4"/>
              <w:bottom w:val="single" w:sz="12" w:space="0" w:color="4472C4"/>
              <w:right w:val="single" w:sz="12" w:space="0" w:color="4472C4"/>
            </w:tcBorders>
          </w:tcPr>
          <w:p w14:paraId="6E451FFA" w14:textId="6865941B" w:rsidR="000F660C" w:rsidRPr="00F05032" w:rsidRDefault="000F660C" w:rsidP="000F660C">
            <w:pPr>
              <w:overflowPunct w:val="0"/>
              <w:autoSpaceDE w:val="0"/>
              <w:autoSpaceDN w:val="0"/>
              <w:adjustRightInd w:val="0"/>
              <w:spacing w:before="60" w:after="60" w:line="240" w:lineRule="auto"/>
              <w:textAlignment w:val="baseline"/>
              <w:rPr>
                <w:b/>
                <w:bCs/>
                <w:sz w:val="22"/>
                <w:szCs w:val="22"/>
                <w:lang w:val="en-GB"/>
              </w:rPr>
            </w:pPr>
            <w:r w:rsidRPr="00F05032">
              <w:rPr>
                <w:b/>
                <w:bCs/>
                <w:sz w:val="22"/>
                <w:szCs w:val="22"/>
                <w:lang w:val="en-GB"/>
              </w:rPr>
              <w:t xml:space="preserve">EU </w:t>
            </w:r>
            <w:r w:rsidR="00084806" w:rsidRPr="00F05032">
              <w:rPr>
                <w:b/>
                <w:bCs/>
                <w:sz w:val="22"/>
                <w:szCs w:val="22"/>
                <w:lang w:val="en-GB"/>
              </w:rPr>
              <w:t xml:space="preserve">PAS </w:t>
            </w:r>
            <w:proofErr w:type="spellStart"/>
            <w:r w:rsidR="00F21971">
              <w:rPr>
                <w:b/>
                <w:bCs/>
                <w:sz w:val="22"/>
                <w:szCs w:val="22"/>
                <w:lang w:val="en-GB"/>
              </w:rPr>
              <w:t>numéro</w:t>
            </w:r>
            <w:proofErr w:type="spellEnd"/>
            <w:r w:rsidRPr="00F05032">
              <w:rPr>
                <w:b/>
                <w:bCs/>
                <w:sz w:val="22"/>
                <w:szCs w:val="22"/>
                <w:lang w:val="en-GB"/>
              </w:rPr>
              <w:t>:</w:t>
            </w:r>
          </w:p>
        </w:tc>
        <w:tc>
          <w:tcPr>
            <w:tcW w:w="9781" w:type="dxa"/>
            <w:tcBorders>
              <w:top w:val="single" w:sz="12" w:space="0" w:color="4472C4"/>
              <w:left w:val="single" w:sz="12" w:space="0" w:color="4472C4"/>
              <w:bottom w:val="single" w:sz="12" w:space="0" w:color="4472C4"/>
              <w:right w:val="single" w:sz="12" w:space="0" w:color="4472C4"/>
            </w:tcBorders>
          </w:tcPr>
          <w:p w14:paraId="6CE8B899" w14:textId="6FFA73C0" w:rsidR="000F660C" w:rsidRPr="00F64E46" w:rsidRDefault="00B40F0D" w:rsidP="00F64E46">
            <w:pPr>
              <w:spacing w:before="120"/>
              <w:ind w:firstLine="30"/>
              <w:rPr>
                <w:sz w:val="22"/>
                <w:szCs w:val="22"/>
              </w:rPr>
            </w:pPr>
            <w:r w:rsidRPr="00F64E46">
              <w:rPr>
                <w:sz w:val="22"/>
                <w:szCs w:val="22"/>
                <w:lang w:val="fr-FR"/>
              </w:rPr>
              <w:t>EUPAS1000000113</w:t>
            </w:r>
          </w:p>
        </w:tc>
      </w:tr>
    </w:tbl>
    <w:p w14:paraId="3335ED8A" w14:textId="77777777" w:rsidR="000F660C" w:rsidRPr="000F660C" w:rsidRDefault="000F660C" w:rsidP="000F660C">
      <w:pPr>
        <w:spacing w:after="0" w:line="240" w:lineRule="auto"/>
        <w:jc w:val="center"/>
        <w:rPr>
          <w:rFonts w:ascii="Times New Roman" w:eastAsia="Times New Roman" w:hAnsi="Times New Roman" w:cs="Times New Roman"/>
          <w:b/>
          <w:bCs/>
          <w:kern w:val="0"/>
          <w:lang w:val="en-US"/>
          <w14:ligatures w14:val="none"/>
        </w:rPr>
      </w:pPr>
    </w:p>
    <w:p w14:paraId="622D468F" w14:textId="6361C2A9" w:rsidR="00495D7D" w:rsidRPr="00EF2E4C" w:rsidRDefault="00495D7D" w:rsidP="003749D9">
      <w:pPr>
        <w:spacing w:before="120" w:after="60" w:line="240" w:lineRule="auto"/>
        <w:jc w:val="both"/>
        <w:rPr>
          <w:sz w:val="22"/>
          <w:szCs w:val="22"/>
          <w:lang w:val="en-G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50"/>
      </w:tblGrid>
      <w:tr w:rsidR="00F64E46" w14:paraId="257D5E37" w14:textId="77777777" w:rsidTr="00B4430F">
        <w:tc>
          <w:tcPr>
            <w:tcW w:w="12950" w:type="dxa"/>
          </w:tcPr>
          <w:p w14:paraId="28281A15" w14:textId="47AA204B" w:rsidR="00F64E46" w:rsidRPr="00F64E46" w:rsidRDefault="00F22264" w:rsidP="001B0D6C">
            <w:pPr>
              <w:spacing w:before="120" w:after="60" w:line="240" w:lineRule="auto"/>
              <w:ind w:firstLine="740"/>
              <w:jc w:val="both"/>
              <w:rPr>
                <w:sz w:val="22"/>
                <w:szCs w:val="22"/>
                <w:lang w:val="fr-FR"/>
              </w:rPr>
            </w:pPr>
            <w:r w:rsidRPr="003F68D1">
              <w:rPr>
                <w:b/>
                <w:bCs/>
                <w:noProof/>
                <w:color w:val="00B0F0"/>
              </w:rPr>
              <mc:AlternateContent>
                <mc:Choice Requires="wps">
                  <w:drawing>
                    <wp:anchor distT="0" distB="0" distL="114300" distR="114300" simplePos="0" relativeHeight="251658240" behindDoc="0" locked="0" layoutInCell="1" allowOverlap="1" wp14:anchorId="070DE15D" wp14:editId="01E9B886">
                      <wp:simplePos x="0" y="0"/>
                      <wp:positionH relativeFrom="page">
                        <wp:posOffset>-54073</wp:posOffset>
                      </wp:positionH>
                      <wp:positionV relativeFrom="paragraph">
                        <wp:posOffset>-9623</wp:posOffset>
                      </wp:positionV>
                      <wp:extent cx="450215" cy="360045"/>
                      <wp:effectExtent l="0" t="0" r="6985" b="1905"/>
                      <wp:wrapNone/>
                      <wp:docPr id="808538801"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15" cy="360045"/>
                              </a:xfrm>
                              <a:prstGeom prst="ellipse">
                                <a:avLst/>
                              </a:prstGeom>
                              <a:solidFill>
                                <a:srgbClr val="99D8E7">
                                  <a:alpha val="60001"/>
                                </a:srgbClr>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275784" w14:textId="77777777" w:rsidR="0091115A" w:rsidRPr="008B31AD" w:rsidRDefault="0091115A" w:rsidP="0091115A">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0DE15D" id="Ellipse 5" o:spid="_x0000_s1026" style="position:absolute;left:0;text-align:left;margin-left:-4.25pt;margin-top:-.75pt;width:35.45pt;height:28.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SUOBAIAAPEDAAAOAAAAZHJzL2Uyb0RvYy54bWysU9uO0zAQfUfiHyy/0ySl3d1GTVerlkVI&#10;y4K08AGO41yE4zFjt0n5esZO263gDfFizcU+M+fMeH0/9podFLoOTMGzWcqZMhKqzjQF//7t8d0d&#10;Z84LUwkNRhX8qBy/37x9sx5srubQgq4UMgIxLh9swVvvbZ4kTraqF24GVhlK1oC98ORik1QoBkLv&#10;dTJP05tkAKwsglTOUXQ3Jfkm4te1kv5LXTvlmS449ebjifEsw5ls1iJvUNi2k6c2xD900YvOUNEL&#10;1E54wfbY/QXVdxLBQe1nEvoE6rqTKnIgNln6B5uXVlgVuZA4zl5kcv8PVj4fXuxXDK07+wTyh2MG&#10;tq0wjXpAhKFVoqJyWRAqGazLLw+C4+gpK4fPUNFoxd5D1GCssQ+AxI6NUerjRWo1eiYpuFim82zJ&#10;maTU+5s0XSxjBZGfH1t0/qOCngWj4ErrzroghsjF4cn50I/Iz7di/6C76rHTOjrYlFuN7CBo8KvV&#10;7u7D7fRW21ZMUaqaTryI+3Q9YrprHG0CmoGAO5WcIiru1qmPsxRh61zux3Kkq8EsoTqSQgjT3tE/&#10;IaMF/MXZQDtXcPdzL1Bxpj8ZUnmVLRZhSaOzWN7OycHrTHmdEUYSVME9Z5O59dNi7y12TUuVskjZ&#10;wANNpu6iZK9dneZJexVZn/5AWNxrP956/amb3wAAAP//AwBQSwMEFAAGAAgAAAAhADgV4WbaAAAA&#10;BwEAAA8AAABkcnMvZG93bnJldi54bWxMjsFOwzAQRO9I/IO1SNxaJxGpohCnQiiACqcWPsCNlyTC&#10;Xkexm6Z/3+UEp9FoRjOv2i7OihmnMHhSkK4TEEitNwN1Cr4+X1YFiBA1GW09oYILBtjWtzeVLo0/&#10;0x7nQ+wEj1AotYI+xrGUMrQ9Oh3WfkTi7NtPTke2UyfNpM887qzMkmQjnR6IH3o94nOP7c/h5BQY&#10;69Kh240Nvb99FE24yLl5lUrd3y1PjyAiLvGvDL/4jA41Mx39iUwQVsGqyLnJmrJyvskeQBwV5HkG&#10;sq7kf/76CgAA//8DAFBLAQItABQABgAIAAAAIQC2gziS/gAAAOEBAAATAAAAAAAAAAAAAAAAAAAA&#10;AABbQ29udGVudF9UeXBlc10ueG1sUEsBAi0AFAAGAAgAAAAhADj9If/WAAAAlAEAAAsAAAAAAAAA&#10;AAAAAAAALwEAAF9yZWxzLy5yZWxzUEsBAi0AFAAGAAgAAAAhAEJhJQ4EAgAA8QMAAA4AAAAAAAAA&#10;AAAAAAAALgIAAGRycy9lMm9Eb2MueG1sUEsBAi0AFAAGAAgAAAAhADgV4WbaAAAABwEAAA8AAAAA&#10;AAAAAAAAAAAAXgQAAGRycy9kb3ducmV2LnhtbFBLBQYAAAAABAAEAPMAAABlBQAAAAA=&#10;" fillcolor="#99d8e7" stroked="f">
                      <v:fill opacity="39321f"/>
                      <v:textbox>
                        <w:txbxContent>
                          <w:p w14:paraId="03275784" w14:textId="77777777" w:rsidR="0091115A" w:rsidRPr="008B31AD" w:rsidRDefault="0091115A" w:rsidP="0091115A">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1</w:t>
                            </w:r>
                          </w:p>
                        </w:txbxContent>
                      </v:textbox>
                      <w10:wrap anchorx="page"/>
                    </v:oval>
                  </w:pict>
                </mc:Fallback>
              </mc:AlternateContent>
            </w:r>
            <w:r w:rsidR="00F64E46" w:rsidRPr="00F64E46">
              <w:rPr>
                <w:b/>
                <w:bCs/>
                <w:color w:val="00B0F0"/>
                <w:sz w:val="22"/>
                <w:szCs w:val="22"/>
                <w:lang w:val="fr-FR"/>
              </w:rPr>
              <w:t>Quelle est l’objet de cette étude ?</w:t>
            </w:r>
          </w:p>
        </w:tc>
      </w:tr>
    </w:tbl>
    <w:p w14:paraId="25B0AA57" w14:textId="503387F5" w:rsidR="0050236B" w:rsidRPr="00F21971" w:rsidRDefault="0050236B" w:rsidP="003749D9">
      <w:pPr>
        <w:spacing w:before="120" w:after="60" w:line="240" w:lineRule="auto"/>
        <w:jc w:val="both"/>
        <w:rPr>
          <w:rFonts w:ascii="Times New Roman" w:hAnsi="Times New Roman" w:cs="Times New Roman"/>
          <w:sz w:val="22"/>
          <w:szCs w:val="22"/>
        </w:rPr>
      </w:pPr>
    </w:p>
    <w:p w14:paraId="2019DF07" w14:textId="2E9ECC6E" w:rsidR="00D23123" w:rsidRDefault="00D23123" w:rsidP="007C647D">
      <w:pPr>
        <w:spacing w:before="120" w:after="60" w:line="240" w:lineRule="auto"/>
        <w:jc w:val="both"/>
        <w:rPr>
          <w:rFonts w:ascii="Times New Roman" w:hAnsi="Times New Roman" w:cs="Times New Roman"/>
          <w:sz w:val="22"/>
          <w:szCs w:val="22"/>
        </w:rPr>
      </w:pPr>
      <w:r>
        <w:rPr>
          <w:rFonts w:ascii="Times New Roman" w:hAnsi="Times New Roman" w:cs="Times New Roman"/>
          <w:sz w:val="22"/>
          <w:szCs w:val="22"/>
        </w:rPr>
        <w:t xml:space="preserve">Chez les </w:t>
      </w:r>
      <w:r w:rsidR="002E1A0A">
        <w:rPr>
          <w:rFonts w:ascii="Times New Roman" w:hAnsi="Times New Roman" w:cs="Times New Roman"/>
          <w:sz w:val="22"/>
          <w:szCs w:val="22"/>
        </w:rPr>
        <w:t xml:space="preserve">patients qui ont eu une transplantation, les défenses </w:t>
      </w:r>
      <w:r w:rsidR="00480225">
        <w:rPr>
          <w:rFonts w:ascii="Times New Roman" w:hAnsi="Times New Roman" w:cs="Times New Roman"/>
          <w:sz w:val="22"/>
          <w:szCs w:val="22"/>
        </w:rPr>
        <w:t>contre les maladies infectieuses peuvent être diminué</w:t>
      </w:r>
      <w:r w:rsidR="00620F10">
        <w:rPr>
          <w:rFonts w:ascii="Times New Roman" w:hAnsi="Times New Roman" w:cs="Times New Roman"/>
          <w:sz w:val="22"/>
          <w:szCs w:val="22"/>
        </w:rPr>
        <w:t>es.</w:t>
      </w:r>
      <w:r w:rsidR="00932349">
        <w:rPr>
          <w:rFonts w:ascii="Times New Roman" w:hAnsi="Times New Roman" w:cs="Times New Roman"/>
          <w:sz w:val="22"/>
          <w:szCs w:val="22"/>
        </w:rPr>
        <w:t xml:space="preserve"> </w:t>
      </w:r>
      <w:r w:rsidR="00620F10">
        <w:rPr>
          <w:rFonts w:ascii="Times New Roman" w:hAnsi="Times New Roman" w:cs="Times New Roman"/>
          <w:sz w:val="22"/>
          <w:szCs w:val="22"/>
        </w:rPr>
        <w:t>Quand ces défenses sont diminuées, le virus d’</w:t>
      </w:r>
      <w:r w:rsidR="00620F10" w:rsidRPr="25B205EC">
        <w:rPr>
          <w:rFonts w:ascii="Times New Roman" w:hAnsi="Times New Roman" w:cs="Times New Roman"/>
          <w:sz w:val="22"/>
          <w:szCs w:val="22"/>
        </w:rPr>
        <w:t>Epstein-Barr</w:t>
      </w:r>
      <w:r w:rsidR="00620F10">
        <w:rPr>
          <w:rFonts w:ascii="Times New Roman" w:hAnsi="Times New Roman" w:cs="Times New Roman"/>
          <w:sz w:val="22"/>
          <w:szCs w:val="22"/>
        </w:rPr>
        <w:t xml:space="preserve"> peut infecter</w:t>
      </w:r>
      <w:r w:rsidR="007C6510">
        <w:rPr>
          <w:rFonts w:ascii="Times New Roman" w:hAnsi="Times New Roman" w:cs="Times New Roman"/>
          <w:sz w:val="22"/>
          <w:szCs w:val="22"/>
        </w:rPr>
        <w:t xml:space="preserve"> les </w:t>
      </w:r>
      <w:r w:rsidR="007C6510" w:rsidRPr="25B205EC">
        <w:rPr>
          <w:rFonts w:ascii="Times New Roman" w:hAnsi="Times New Roman" w:cs="Times New Roman"/>
          <w:sz w:val="22"/>
          <w:szCs w:val="22"/>
        </w:rPr>
        <w:t>globules blanc</w:t>
      </w:r>
      <w:r w:rsidR="00252FC3">
        <w:rPr>
          <w:rFonts w:ascii="Times New Roman" w:hAnsi="Times New Roman" w:cs="Times New Roman"/>
          <w:sz w:val="22"/>
          <w:szCs w:val="22"/>
        </w:rPr>
        <w:t>s</w:t>
      </w:r>
      <w:r w:rsidR="007C6510">
        <w:rPr>
          <w:rFonts w:ascii="Times New Roman" w:hAnsi="Times New Roman" w:cs="Times New Roman"/>
          <w:sz w:val="22"/>
          <w:szCs w:val="22"/>
        </w:rPr>
        <w:t>. Dans certains cas très rare</w:t>
      </w:r>
      <w:r w:rsidR="00C1091E">
        <w:rPr>
          <w:rFonts w:ascii="Times New Roman" w:hAnsi="Times New Roman" w:cs="Times New Roman"/>
          <w:sz w:val="22"/>
          <w:szCs w:val="22"/>
        </w:rPr>
        <w:t>s</w:t>
      </w:r>
      <w:r w:rsidR="007C6510">
        <w:rPr>
          <w:rFonts w:ascii="Times New Roman" w:hAnsi="Times New Roman" w:cs="Times New Roman"/>
          <w:sz w:val="22"/>
          <w:szCs w:val="22"/>
        </w:rPr>
        <w:t xml:space="preserve">, cela peut </w:t>
      </w:r>
      <w:r w:rsidR="000A15D2">
        <w:rPr>
          <w:rFonts w:ascii="Times New Roman" w:hAnsi="Times New Roman" w:cs="Times New Roman"/>
          <w:sz w:val="22"/>
          <w:szCs w:val="22"/>
        </w:rPr>
        <w:t>induire</w:t>
      </w:r>
      <w:r w:rsidR="00252FC3">
        <w:rPr>
          <w:rFonts w:ascii="Times New Roman" w:hAnsi="Times New Roman" w:cs="Times New Roman"/>
          <w:sz w:val="22"/>
          <w:szCs w:val="22"/>
        </w:rPr>
        <w:t xml:space="preserve"> une augmenta</w:t>
      </w:r>
      <w:r w:rsidR="00932349">
        <w:rPr>
          <w:rFonts w:ascii="Times New Roman" w:hAnsi="Times New Roman" w:cs="Times New Roman"/>
          <w:sz w:val="22"/>
          <w:szCs w:val="22"/>
        </w:rPr>
        <w:t>t</w:t>
      </w:r>
      <w:r w:rsidR="00252FC3">
        <w:rPr>
          <w:rFonts w:ascii="Times New Roman" w:hAnsi="Times New Roman" w:cs="Times New Roman"/>
          <w:sz w:val="22"/>
          <w:szCs w:val="22"/>
        </w:rPr>
        <w:t xml:space="preserve">ion </w:t>
      </w:r>
      <w:r w:rsidR="34B7AEF2" w:rsidRPr="7DD0434A">
        <w:rPr>
          <w:rFonts w:ascii="Times New Roman" w:hAnsi="Times New Roman" w:cs="Times New Roman"/>
          <w:sz w:val="22"/>
          <w:szCs w:val="22"/>
        </w:rPr>
        <w:t>incontrôlée</w:t>
      </w:r>
      <w:r w:rsidR="00252FC3">
        <w:rPr>
          <w:rFonts w:ascii="Times New Roman" w:hAnsi="Times New Roman" w:cs="Times New Roman"/>
          <w:sz w:val="22"/>
          <w:szCs w:val="22"/>
        </w:rPr>
        <w:t xml:space="preserve"> de globules blancs</w:t>
      </w:r>
      <w:r w:rsidR="00B25817">
        <w:rPr>
          <w:rFonts w:ascii="Times New Roman" w:hAnsi="Times New Roman" w:cs="Times New Roman"/>
          <w:sz w:val="22"/>
          <w:szCs w:val="22"/>
        </w:rPr>
        <w:t>,</w:t>
      </w:r>
      <w:r w:rsidR="00932349">
        <w:rPr>
          <w:rFonts w:ascii="Times New Roman" w:hAnsi="Times New Roman" w:cs="Times New Roman"/>
          <w:sz w:val="22"/>
          <w:szCs w:val="22"/>
        </w:rPr>
        <w:t> </w:t>
      </w:r>
      <w:r w:rsidR="00932349" w:rsidRPr="25B205EC">
        <w:rPr>
          <w:rFonts w:ascii="Times New Roman" w:hAnsi="Times New Roman" w:cs="Times New Roman"/>
          <w:sz w:val="22"/>
          <w:szCs w:val="22"/>
        </w:rPr>
        <w:t>appelée maladie lymphoproliférative positive au virus Epstein-Barr (EBV+ PTLD)</w:t>
      </w:r>
      <w:r w:rsidR="00932349">
        <w:rPr>
          <w:rFonts w:ascii="Times New Roman" w:hAnsi="Times New Roman" w:cs="Times New Roman"/>
          <w:sz w:val="22"/>
          <w:szCs w:val="22"/>
        </w:rPr>
        <w:t>.</w:t>
      </w:r>
      <w:r w:rsidR="00A91038">
        <w:rPr>
          <w:rFonts w:ascii="Times New Roman" w:hAnsi="Times New Roman" w:cs="Times New Roman"/>
          <w:sz w:val="22"/>
          <w:szCs w:val="22"/>
        </w:rPr>
        <w:t xml:space="preserve"> Cette maladie est un cancer du sang qui est très rare</w:t>
      </w:r>
      <w:r w:rsidR="00344624">
        <w:rPr>
          <w:rFonts w:ascii="Times New Roman" w:hAnsi="Times New Roman" w:cs="Times New Roman"/>
          <w:sz w:val="22"/>
          <w:szCs w:val="22"/>
        </w:rPr>
        <w:t xml:space="preserve"> </w:t>
      </w:r>
      <w:r w:rsidR="00B25817">
        <w:rPr>
          <w:rFonts w:ascii="Times New Roman" w:hAnsi="Times New Roman" w:cs="Times New Roman"/>
          <w:sz w:val="22"/>
          <w:szCs w:val="22"/>
        </w:rPr>
        <w:t xml:space="preserve">et </w:t>
      </w:r>
      <w:r w:rsidR="00344624">
        <w:rPr>
          <w:rFonts w:ascii="Times New Roman" w:hAnsi="Times New Roman" w:cs="Times New Roman"/>
          <w:sz w:val="22"/>
          <w:szCs w:val="22"/>
        </w:rPr>
        <w:t xml:space="preserve">peut </w:t>
      </w:r>
      <w:r w:rsidR="00551009">
        <w:rPr>
          <w:rFonts w:ascii="Times New Roman" w:hAnsi="Times New Roman" w:cs="Times New Roman"/>
          <w:sz w:val="22"/>
          <w:szCs w:val="22"/>
        </w:rPr>
        <w:t>mettre la vie en danger</w:t>
      </w:r>
      <w:r w:rsidR="00344624">
        <w:rPr>
          <w:rFonts w:ascii="Times New Roman" w:hAnsi="Times New Roman" w:cs="Times New Roman"/>
          <w:sz w:val="22"/>
          <w:szCs w:val="22"/>
        </w:rPr>
        <w:t>.</w:t>
      </w:r>
    </w:p>
    <w:p w14:paraId="0588F18D" w14:textId="1D465DDD" w:rsidR="00E75A81" w:rsidRPr="00E75A81" w:rsidRDefault="00E75A81" w:rsidP="00E75A81">
      <w:pPr>
        <w:spacing w:before="60" w:after="60" w:line="240" w:lineRule="auto"/>
        <w:jc w:val="both"/>
        <w:rPr>
          <w:rFonts w:ascii="Times New Roman" w:hAnsi="Times New Roman" w:cs="Times New Roman"/>
          <w:sz w:val="22"/>
          <w:szCs w:val="22"/>
        </w:rPr>
      </w:pPr>
      <w:proofErr w:type="spellStart"/>
      <w:r w:rsidRPr="00E75A81">
        <w:rPr>
          <w:rFonts w:ascii="Times New Roman" w:hAnsi="Times New Roman" w:cs="Times New Roman"/>
          <w:sz w:val="22"/>
          <w:szCs w:val="22"/>
        </w:rPr>
        <w:t>Tabelecleucel</w:t>
      </w:r>
      <w:proofErr w:type="spellEnd"/>
      <w:r w:rsidRPr="00E75A81">
        <w:rPr>
          <w:rFonts w:ascii="Times New Roman" w:hAnsi="Times New Roman" w:cs="Times New Roman"/>
          <w:sz w:val="22"/>
          <w:szCs w:val="22"/>
        </w:rPr>
        <w:t xml:space="preserve"> (</w:t>
      </w:r>
      <w:proofErr w:type="spellStart"/>
      <w:r w:rsidRPr="00E75A81">
        <w:rPr>
          <w:rFonts w:ascii="Times New Roman" w:hAnsi="Times New Roman" w:cs="Times New Roman"/>
          <w:sz w:val="22"/>
          <w:szCs w:val="22"/>
        </w:rPr>
        <w:t>Ebvallo</w:t>
      </w:r>
      <w:proofErr w:type="spellEnd"/>
      <w:r w:rsidRPr="00B518B3">
        <w:rPr>
          <w:rFonts w:ascii="Times New Roman" w:hAnsi="Times New Roman" w:cs="Times New Roman"/>
          <w:sz w:val="22"/>
          <w:szCs w:val="22"/>
          <w:vertAlign w:val="superscript"/>
        </w:rPr>
        <w:t>®</w:t>
      </w:r>
      <w:r w:rsidRPr="00E75A81">
        <w:rPr>
          <w:rFonts w:ascii="Times New Roman" w:hAnsi="Times New Roman" w:cs="Times New Roman"/>
          <w:sz w:val="22"/>
          <w:szCs w:val="22"/>
        </w:rPr>
        <w:t>) est un médicament qui élimine les cellules infectées par le virus EBV+. Depuis 2022, ce médicament est utilisé en Europe chez les personnes âgées de 2 ans et plus, lorsque d'autres traitements ne fonctionnent pas pour traiter l'EBV+ PTLD.</w:t>
      </w:r>
    </w:p>
    <w:p w14:paraId="71A75854" w14:textId="14E5F477" w:rsidR="00E75A81" w:rsidRPr="00E75A81" w:rsidRDefault="00E75A81" w:rsidP="00E75A81">
      <w:pPr>
        <w:spacing w:before="60" w:after="60" w:line="240" w:lineRule="auto"/>
        <w:jc w:val="both"/>
        <w:rPr>
          <w:rFonts w:ascii="Times New Roman" w:hAnsi="Times New Roman" w:cs="Times New Roman"/>
          <w:sz w:val="22"/>
          <w:szCs w:val="22"/>
        </w:rPr>
      </w:pPr>
      <w:r w:rsidRPr="25B205EC">
        <w:rPr>
          <w:rFonts w:ascii="Times New Roman" w:hAnsi="Times New Roman" w:cs="Times New Roman"/>
          <w:sz w:val="22"/>
          <w:szCs w:val="22"/>
        </w:rPr>
        <w:t xml:space="preserve">Des informations sur </w:t>
      </w:r>
      <w:proofErr w:type="spellStart"/>
      <w:r w:rsidRPr="25B205EC">
        <w:rPr>
          <w:rFonts w:ascii="Times New Roman" w:hAnsi="Times New Roman" w:cs="Times New Roman"/>
          <w:sz w:val="22"/>
          <w:szCs w:val="22"/>
        </w:rPr>
        <w:t>tabelecleucel</w:t>
      </w:r>
      <w:proofErr w:type="spellEnd"/>
      <w:r w:rsidRPr="25B205EC">
        <w:rPr>
          <w:rFonts w:ascii="Times New Roman" w:hAnsi="Times New Roman" w:cs="Times New Roman"/>
          <w:sz w:val="22"/>
          <w:szCs w:val="22"/>
        </w:rPr>
        <w:t xml:space="preserve"> </w:t>
      </w:r>
      <w:r w:rsidR="00F94B57" w:rsidRPr="25B205EC">
        <w:rPr>
          <w:rFonts w:ascii="Times New Roman" w:hAnsi="Times New Roman" w:cs="Times New Roman"/>
          <w:sz w:val="22"/>
          <w:szCs w:val="22"/>
        </w:rPr>
        <w:t xml:space="preserve">ont été </w:t>
      </w:r>
      <w:r w:rsidRPr="25B205EC">
        <w:rPr>
          <w:rFonts w:ascii="Times New Roman" w:hAnsi="Times New Roman" w:cs="Times New Roman"/>
          <w:sz w:val="22"/>
          <w:szCs w:val="22"/>
        </w:rPr>
        <w:t>recueillies depuis plus de 20 ans. Les autorités sanitaires européennes ont demandé de collecter davantage de données, notamment chez les enfants et les personnes âgées</w:t>
      </w:r>
      <w:r w:rsidR="00F94B57" w:rsidRPr="25B205EC">
        <w:rPr>
          <w:rFonts w:ascii="Times New Roman" w:hAnsi="Times New Roman" w:cs="Times New Roman"/>
          <w:sz w:val="22"/>
          <w:szCs w:val="22"/>
        </w:rPr>
        <w:t xml:space="preserve">, et </w:t>
      </w:r>
      <w:r w:rsidR="00687A79">
        <w:rPr>
          <w:rFonts w:ascii="Times New Roman" w:hAnsi="Times New Roman" w:cs="Times New Roman"/>
          <w:sz w:val="22"/>
          <w:szCs w:val="22"/>
        </w:rPr>
        <w:t xml:space="preserve">également </w:t>
      </w:r>
      <w:r w:rsidR="00F94B57" w:rsidRPr="25B205EC">
        <w:rPr>
          <w:rFonts w:ascii="Times New Roman" w:hAnsi="Times New Roman" w:cs="Times New Roman"/>
          <w:sz w:val="22"/>
          <w:szCs w:val="22"/>
        </w:rPr>
        <w:t>sur une longue durée</w:t>
      </w:r>
      <w:r w:rsidRPr="25B205EC">
        <w:rPr>
          <w:rFonts w:ascii="Times New Roman" w:hAnsi="Times New Roman" w:cs="Times New Roman"/>
          <w:sz w:val="22"/>
          <w:szCs w:val="22"/>
        </w:rPr>
        <w:t>.</w:t>
      </w:r>
    </w:p>
    <w:p w14:paraId="3BF491DE" w14:textId="1E329FC6" w:rsidR="00E75A81" w:rsidRPr="00E75A81" w:rsidRDefault="00E75A81" w:rsidP="00E75A81">
      <w:pPr>
        <w:spacing w:before="60" w:after="60" w:line="240" w:lineRule="auto"/>
        <w:jc w:val="both"/>
        <w:rPr>
          <w:rFonts w:ascii="Times New Roman" w:hAnsi="Times New Roman" w:cs="Times New Roman"/>
          <w:sz w:val="22"/>
          <w:szCs w:val="22"/>
        </w:rPr>
      </w:pPr>
      <w:r w:rsidRPr="00E75A81">
        <w:rPr>
          <w:rFonts w:ascii="Times New Roman" w:hAnsi="Times New Roman" w:cs="Times New Roman"/>
          <w:sz w:val="22"/>
          <w:szCs w:val="22"/>
        </w:rPr>
        <w:t xml:space="preserve">L'objectif de cette étude est d'observer la sécurité et l'efficacité du </w:t>
      </w:r>
      <w:proofErr w:type="spellStart"/>
      <w:r w:rsidRPr="00E75A81">
        <w:rPr>
          <w:rFonts w:ascii="Times New Roman" w:hAnsi="Times New Roman" w:cs="Times New Roman"/>
          <w:sz w:val="22"/>
          <w:szCs w:val="22"/>
        </w:rPr>
        <w:t>tabelecleucel</w:t>
      </w:r>
      <w:proofErr w:type="spellEnd"/>
      <w:r w:rsidRPr="00E75A81">
        <w:rPr>
          <w:rFonts w:ascii="Times New Roman" w:hAnsi="Times New Roman" w:cs="Times New Roman"/>
          <w:sz w:val="22"/>
          <w:szCs w:val="22"/>
        </w:rPr>
        <w:t xml:space="preserve"> sur une longue période.</w:t>
      </w:r>
    </w:p>
    <w:p w14:paraId="4FD1D537" w14:textId="29F6D682" w:rsidR="00B41B5C" w:rsidRPr="00E75A81" w:rsidRDefault="00B41B5C" w:rsidP="000F660C">
      <w:pPr>
        <w:spacing w:before="60" w:after="60" w:line="240" w:lineRule="auto"/>
        <w:jc w:val="both"/>
        <w:rPr>
          <w:rFonts w:ascii="Times New Roman" w:eastAsia="Times New Roman" w:hAnsi="Times New Roman" w:cs="Times New Roman"/>
          <w:i/>
          <w:color w:val="00B04F"/>
          <w:kern w:val="0"/>
          <w:sz w:val="22"/>
          <w:szCs w:val="22"/>
          <w14:ligatures w14:val="none"/>
        </w:rPr>
      </w:pPr>
    </w:p>
    <w:p w14:paraId="72703B35" w14:textId="1BC615B2" w:rsidR="00453049" w:rsidRPr="0014601B" w:rsidRDefault="00390C3D" w:rsidP="0074139E">
      <w:pPr>
        <w:spacing w:before="240" w:after="120" w:line="240" w:lineRule="auto"/>
        <w:ind w:left="873"/>
        <w:jc w:val="both"/>
        <w:rPr>
          <w:b/>
          <w:bCs/>
          <w:color w:val="00B0F0"/>
          <w:sz w:val="22"/>
          <w:szCs w:val="22"/>
        </w:rPr>
      </w:pPr>
      <w:r w:rsidRPr="003F68D1">
        <w:rPr>
          <w:b/>
          <w:bCs/>
          <w:noProof/>
          <w:color w:val="00B0F0"/>
        </w:rPr>
        <mc:AlternateContent>
          <mc:Choice Requires="wps">
            <w:drawing>
              <wp:anchor distT="0" distB="0" distL="114300" distR="114300" simplePos="0" relativeHeight="251658241" behindDoc="0" locked="0" layoutInCell="1" allowOverlap="1" wp14:anchorId="0E58D305" wp14:editId="7A12393E">
                <wp:simplePos x="0" y="0"/>
                <wp:positionH relativeFrom="margin">
                  <wp:align>left</wp:align>
                </wp:positionH>
                <wp:positionV relativeFrom="paragraph">
                  <wp:posOffset>31115</wp:posOffset>
                </wp:positionV>
                <wp:extent cx="450215" cy="360045"/>
                <wp:effectExtent l="0" t="0" r="6985" b="1905"/>
                <wp:wrapNone/>
                <wp:docPr id="201902159"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15" cy="360045"/>
                        </a:xfrm>
                        <a:prstGeom prst="ellipse">
                          <a:avLst/>
                        </a:prstGeom>
                        <a:solidFill>
                          <a:srgbClr val="99D8E7">
                            <a:alpha val="60001"/>
                          </a:srgbClr>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3A99CF" w14:textId="77777777" w:rsidR="000C03FF" w:rsidRPr="008B31AD" w:rsidRDefault="000C03FF" w:rsidP="000C03FF">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58D305" id="_x0000_s1027" style="position:absolute;left:0;text-align:left;margin-left:0;margin-top:2.45pt;width:35.45pt;height:28.3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0WBwIAAPgDAAAOAAAAZHJzL2Uyb0RvYy54bWysU8Fu2zAMvQ/YPwi6L3aypG2MOEWRrMOA&#10;rhvQ7QMYWbaFyaImKbGzrx8lJ2mw3YZdBJEUH/keqdX90Gl2kM4rNCWfTnLOpBFYKdOU/Pu3x3d3&#10;nPkApgKNRpb8KD2/X799s+ptIWfYoq6kYwRifNHbkrch2CLLvGhlB36CVhoK1ug6CGS6Jqsc9ITe&#10;6WyW5zdZj66yDoX0nrzbMcjXCb+upQhf6trLwHTJqbeQTpfOXTyz9QqKxoFtlTi1Af/QRQfKUNEL&#10;1BYCsL1Tf0F1Sjj0WIeJwC7DulZCJg7EZpr/wealBSsTFxLH24tM/v/BiufDi/3qYuvePqH44ZnB&#10;TQumkQ/OYd9KqKjcNAqV9dYXl4RoeEplu/4zVjRa2AdMGgy16yIgsWNDkvp4kVoOgQlyzhf5bLrg&#10;TFDo/U2ezxepAhTnZOt8+CixY/FScqm1sj6KAQUcnnyI/UBxfpX6R62qR6V1Mlyz22jHDkCDXy63&#10;dx9ux1xtWxi9VDUfeRH38XnC9Nc42kQ0gxF3LDl6ZNqtUx9nKeLW+SIMu4Gp6iRa9OywOpJQDsf1&#10;o+9ClxbdL856Wr2S+597cJIz/cmQ2MvpfB53NRnzxe2MDHcd2V1HwAiCKnngbLxuwrjfe+tU01Kl&#10;aWJu8IEGVKuk3GtXp7HSeiXyp68Q9/faTq9eP+z6NwAAAP//AwBQSwMEFAAGAAgAAAAhAEViF4bZ&#10;AAAABAEAAA8AAABkcnMvZG93bnJldi54bWxMj8FOwzAQRO9I/IO1SNyoE4RCCdlUCAUQ9EThA9x4&#10;SSLsdRS7afr3LCc4rUYzmnlbbRbv1ExTHAIj5KsMFHEb7MAdwufH09UaVEyGrXGBCeFEETb1+Vll&#10;ShuO/E7zLnVKSjiWBqFPaSy1jm1P3sRVGInF+wqTN0nk1Gk7maOUe6evs6zQ3gwsC70Z6bGn9nt3&#10;8AjW+XzoXseG31626yae9Nw8a8TLi+XhHlSiJf2F4Rdf0KEWpn04sI3KIcgjCeHmDpSYt5ncPUKR&#10;F6DrSv+Hr38AAAD//wMAUEsBAi0AFAAGAAgAAAAhALaDOJL+AAAA4QEAABMAAAAAAAAAAAAAAAAA&#10;AAAAAFtDb250ZW50X1R5cGVzXS54bWxQSwECLQAUAAYACAAAACEAOP0h/9YAAACUAQAACwAAAAAA&#10;AAAAAAAAAAAvAQAAX3JlbHMvLnJlbHNQSwECLQAUAAYACAAAACEA1bA9FgcCAAD4AwAADgAAAAAA&#10;AAAAAAAAAAAuAgAAZHJzL2Uyb0RvYy54bWxQSwECLQAUAAYACAAAACEARWIXhtkAAAAEAQAADwAA&#10;AAAAAAAAAAAAAABhBAAAZHJzL2Rvd25yZXYueG1sUEsFBgAAAAAEAAQA8wAAAGcFAAAAAA==&#10;" fillcolor="#99d8e7" stroked="f">
                <v:fill opacity="39321f"/>
                <v:textbox>
                  <w:txbxContent>
                    <w:p w14:paraId="0F3A99CF" w14:textId="77777777" w:rsidR="000C03FF" w:rsidRPr="008B31AD" w:rsidRDefault="000C03FF" w:rsidP="000C03FF">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2</w:t>
                      </w:r>
                    </w:p>
                  </w:txbxContent>
                </v:textbox>
                <w10:wrap anchorx="margin"/>
              </v:oval>
            </w:pict>
          </mc:Fallback>
        </mc:AlternateContent>
      </w:r>
      <w:r w:rsidR="007C647D" w:rsidRPr="0014601B">
        <w:rPr>
          <w:b/>
          <w:bCs/>
          <w:color w:val="00B0F0"/>
          <w:sz w:val="22"/>
          <w:szCs w:val="22"/>
        </w:rPr>
        <w:t>Quels sont l</w:t>
      </w:r>
      <w:r w:rsidR="0014601B" w:rsidRPr="0014601B">
        <w:rPr>
          <w:b/>
          <w:bCs/>
          <w:color w:val="00B0F0"/>
          <w:sz w:val="22"/>
          <w:szCs w:val="22"/>
        </w:rPr>
        <w:t>e</w:t>
      </w:r>
      <w:r w:rsidR="007C647D" w:rsidRPr="0014601B">
        <w:rPr>
          <w:b/>
          <w:bCs/>
          <w:color w:val="00B0F0"/>
          <w:sz w:val="22"/>
          <w:szCs w:val="22"/>
        </w:rPr>
        <w:t>s objectifs de l’étude</w:t>
      </w:r>
      <w:r w:rsidR="000F311F">
        <w:rPr>
          <w:b/>
          <w:bCs/>
          <w:color w:val="00B0F0"/>
          <w:sz w:val="22"/>
          <w:szCs w:val="22"/>
        </w:rPr>
        <w:t xml:space="preserve"> </w:t>
      </w:r>
      <w:r w:rsidR="00453049" w:rsidRPr="0014601B">
        <w:rPr>
          <w:b/>
          <w:bCs/>
          <w:color w:val="00B0F0"/>
          <w:sz w:val="22"/>
          <w:szCs w:val="22"/>
        </w:rPr>
        <w:t>?</w:t>
      </w:r>
    </w:p>
    <w:p w14:paraId="4250EB6A" w14:textId="368878D2" w:rsidR="00453049" w:rsidRPr="0014601B" w:rsidRDefault="00453049" w:rsidP="000F660C">
      <w:pPr>
        <w:spacing w:before="60" w:after="60" w:line="240" w:lineRule="auto"/>
        <w:jc w:val="both"/>
        <w:rPr>
          <w:rFonts w:ascii="Times New Roman" w:eastAsia="Times New Roman" w:hAnsi="Times New Roman" w:cs="Times New Roman"/>
          <w:i/>
          <w:color w:val="00B04F"/>
          <w:kern w:val="0"/>
          <w:sz w:val="22"/>
          <w:szCs w:val="22"/>
          <w14:ligatures w14:val="none"/>
        </w:rPr>
      </w:pPr>
    </w:p>
    <w:p w14:paraId="3A628556" w14:textId="3D4C125B" w:rsidR="0046200A" w:rsidRPr="0046200A" w:rsidRDefault="0046200A" w:rsidP="00B60CC9">
      <w:pPr>
        <w:spacing w:before="60" w:after="60" w:line="240" w:lineRule="auto"/>
        <w:jc w:val="both"/>
        <w:rPr>
          <w:rFonts w:ascii="Times New Roman" w:hAnsi="Times New Roman" w:cs="Times New Roman"/>
          <w:sz w:val="22"/>
          <w:szCs w:val="22"/>
        </w:rPr>
      </w:pPr>
      <w:r w:rsidRPr="0046200A">
        <w:rPr>
          <w:rFonts w:ascii="Times New Roman" w:hAnsi="Times New Roman" w:cs="Times New Roman"/>
          <w:sz w:val="22"/>
          <w:szCs w:val="22"/>
        </w:rPr>
        <w:t xml:space="preserve">L'objectif principal </w:t>
      </w:r>
      <w:r w:rsidR="00112DC3">
        <w:rPr>
          <w:rFonts w:ascii="Times New Roman" w:hAnsi="Times New Roman" w:cs="Times New Roman"/>
          <w:sz w:val="22"/>
          <w:szCs w:val="22"/>
        </w:rPr>
        <w:t xml:space="preserve">de l’étude </w:t>
      </w:r>
      <w:r w:rsidRPr="0046200A">
        <w:rPr>
          <w:rFonts w:ascii="Times New Roman" w:hAnsi="Times New Roman" w:cs="Times New Roman"/>
          <w:sz w:val="22"/>
          <w:szCs w:val="22"/>
        </w:rPr>
        <w:t xml:space="preserve">est de décrire la sécurité du </w:t>
      </w:r>
      <w:proofErr w:type="spellStart"/>
      <w:r w:rsidRPr="0046200A">
        <w:rPr>
          <w:rFonts w:ascii="Times New Roman" w:hAnsi="Times New Roman" w:cs="Times New Roman"/>
          <w:sz w:val="22"/>
          <w:szCs w:val="22"/>
        </w:rPr>
        <w:t>tabelecleucel</w:t>
      </w:r>
      <w:proofErr w:type="spellEnd"/>
      <w:r w:rsidRPr="0046200A">
        <w:rPr>
          <w:rFonts w:ascii="Times New Roman" w:hAnsi="Times New Roman" w:cs="Times New Roman"/>
          <w:sz w:val="22"/>
          <w:szCs w:val="22"/>
        </w:rPr>
        <w:t xml:space="preserve"> dans un contexte </w:t>
      </w:r>
      <w:r w:rsidRPr="00B60CC9">
        <w:rPr>
          <w:rFonts w:ascii="Times New Roman" w:hAnsi="Times New Roman" w:cs="Times New Roman"/>
          <w:sz w:val="22"/>
          <w:szCs w:val="22"/>
        </w:rPr>
        <w:t xml:space="preserve">de vie </w:t>
      </w:r>
      <w:r w:rsidRPr="0046200A">
        <w:rPr>
          <w:rFonts w:ascii="Times New Roman" w:hAnsi="Times New Roman" w:cs="Times New Roman"/>
          <w:sz w:val="22"/>
          <w:szCs w:val="22"/>
        </w:rPr>
        <w:t>quotidienne.</w:t>
      </w:r>
    </w:p>
    <w:p w14:paraId="70A20589" w14:textId="77777777" w:rsidR="0046200A" w:rsidRPr="0046200A" w:rsidRDefault="0046200A" w:rsidP="00B60CC9">
      <w:pPr>
        <w:spacing w:before="60" w:after="60" w:line="240" w:lineRule="auto"/>
        <w:jc w:val="both"/>
        <w:rPr>
          <w:rFonts w:ascii="Times New Roman" w:hAnsi="Times New Roman" w:cs="Times New Roman"/>
          <w:sz w:val="22"/>
          <w:szCs w:val="22"/>
        </w:rPr>
      </w:pPr>
      <w:r w:rsidRPr="0046200A">
        <w:rPr>
          <w:rFonts w:ascii="Times New Roman" w:hAnsi="Times New Roman" w:cs="Times New Roman"/>
          <w:sz w:val="22"/>
          <w:szCs w:val="22"/>
        </w:rPr>
        <w:t>Les objectifs secondaires sont :</w:t>
      </w:r>
    </w:p>
    <w:p w14:paraId="12BB5C0C" w14:textId="77777777" w:rsidR="0046200A" w:rsidRPr="00B60CC9" w:rsidRDefault="0046200A" w:rsidP="00B60CC9">
      <w:pPr>
        <w:pStyle w:val="Paragraphedeliste"/>
        <w:numPr>
          <w:ilvl w:val="0"/>
          <w:numId w:val="19"/>
        </w:numPr>
        <w:tabs>
          <w:tab w:val="num" w:pos="720"/>
        </w:tabs>
        <w:spacing w:before="60" w:after="60" w:line="240" w:lineRule="auto"/>
        <w:jc w:val="both"/>
        <w:rPr>
          <w:rFonts w:ascii="Times New Roman" w:hAnsi="Times New Roman" w:cs="Times New Roman"/>
          <w:sz w:val="22"/>
          <w:szCs w:val="22"/>
        </w:rPr>
      </w:pPr>
      <w:r w:rsidRPr="00B60CC9">
        <w:rPr>
          <w:rFonts w:ascii="Times New Roman" w:hAnsi="Times New Roman" w:cs="Times New Roman"/>
          <w:sz w:val="22"/>
          <w:szCs w:val="22"/>
        </w:rPr>
        <w:t xml:space="preserve">Décrire l'efficacité du </w:t>
      </w:r>
      <w:proofErr w:type="spellStart"/>
      <w:r w:rsidRPr="00B60CC9">
        <w:rPr>
          <w:rFonts w:ascii="Times New Roman" w:hAnsi="Times New Roman" w:cs="Times New Roman"/>
          <w:sz w:val="22"/>
          <w:szCs w:val="22"/>
        </w:rPr>
        <w:t>tabelecleucel</w:t>
      </w:r>
      <w:proofErr w:type="spellEnd"/>
      <w:r w:rsidRPr="00B60CC9">
        <w:rPr>
          <w:rFonts w:ascii="Times New Roman" w:hAnsi="Times New Roman" w:cs="Times New Roman"/>
          <w:sz w:val="22"/>
          <w:szCs w:val="22"/>
        </w:rPr>
        <w:t>.</w:t>
      </w:r>
    </w:p>
    <w:p w14:paraId="38C6F4D4" w14:textId="40C927F5" w:rsidR="0046200A" w:rsidRPr="00B60CC9" w:rsidRDefault="00B60CC9" w:rsidP="00B60CC9">
      <w:pPr>
        <w:pStyle w:val="Paragraphedeliste"/>
        <w:numPr>
          <w:ilvl w:val="0"/>
          <w:numId w:val="19"/>
        </w:numPr>
        <w:tabs>
          <w:tab w:val="num" w:pos="720"/>
        </w:tabs>
        <w:spacing w:before="60" w:after="60" w:line="240" w:lineRule="auto"/>
        <w:jc w:val="both"/>
        <w:rPr>
          <w:rFonts w:ascii="Times New Roman" w:hAnsi="Times New Roman" w:cs="Times New Roman"/>
          <w:sz w:val="22"/>
          <w:szCs w:val="22"/>
        </w:rPr>
      </w:pPr>
      <w:r w:rsidRPr="00B60CC9">
        <w:rPr>
          <w:rFonts w:ascii="Times New Roman" w:hAnsi="Times New Roman" w:cs="Times New Roman"/>
          <w:sz w:val="22"/>
          <w:szCs w:val="22"/>
        </w:rPr>
        <w:t>Décrire</w:t>
      </w:r>
      <w:r w:rsidR="0046200A" w:rsidRPr="00B60CC9">
        <w:rPr>
          <w:rFonts w:ascii="Times New Roman" w:hAnsi="Times New Roman" w:cs="Times New Roman"/>
          <w:sz w:val="22"/>
          <w:szCs w:val="22"/>
        </w:rPr>
        <w:t xml:space="preserve"> les types de personnes traitées avec le </w:t>
      </w:r>
      <w:proofErr w:type="spellStart"/>
      <w:r w:rsidR="0046200A" w:rsidRPr="00B60CC9">
        <w:rPr>
          <w:rFonts w:ascii="Times New Roman" w:hAnsi="Times New Roman" w:cs="Times New Roman"/>
          <w:sz w:val="22"/>
          <w:szCs w:val="22"/>
        </w:rPr>
        <w:t>tabelecleucel</w:t>
      </w:r>
      <w:proofErr w:type="spellEnd"/>
      <w:r w:rsidR="0046200A" w:rsidRPr="00B60CC9">
        <w:rPr>
          <w:rFonts w:ascii="Times New Roman" w:hAnsi="Times New Roman" w:cs="Times New Roman"/>
          <w:sz w:val="22"/>
          <w:szCs w:val="22"/>
        </w:rPr>
        <w:t>.</w:t>
      </w:r>
    </w:p>
    <w:p w14:paraId="43AB32E5" w14:textId="77777777" w:rsidR="0046200A" w:rsidRDefault="0046200A" w:rsidP="00B60CC9">
      <w:pPr>
        <w:pStyle w:val="Paragraphedeliste"/>
        <w:numPr>
          <w:ilvl w:val="0"/>
          <w:numId w:val="19"/>
        </w:numPr>
        <w:tabs>
          <w:tab w:val="num" w:pos="720"/>
        </w:tabs>
        <w:spacing w:before="60" w:after="60" w:line="240" w:lineRule="auto"/>
        <w:jc w:val="both"/>
        <w:rPr>
          <w:rFonts w:ascii="Times New Roman" w:hAnsi="Times New Roman" w:cs="Times New Roman"/>
          <w:sz w:val="22"/>
          <w:szCs w:val="22"/>
        </w:rPr>
      </w:pPr>
      <w:r w:rsidRPr="00B60CC9">
        <w:rPr>
          <w:rFonts w:ascii="Times New Roman" w:hAnsi="Times New Roman" w:cs="Times New Roman"/>
          <w:sz w:val="22"/>
          <w:szCs w:val="22"/>
        </w:rPr>
        <w:t xml:space="preserve">Recueillir des informations sur la manière dont le </w:t>
      </w:r>
      <w:proofErr w:type="spellStart"/>
      <w:r w:rsidRPr="00B60CC9">
        <w:rPr>
          <w:rFonts w:ascii="Times New Roman" w:hAnsi="Times New Roman" w:cs="Times New Roman"/>
          <w:sz w:val="22"/>
          <w:szCs w:val="22"/>
        </w:rPr>
        <w:t>tabelecleucel</w:t>
      </w:r>
      <w:proofErr w:type="spellEnd"/>
      <w:r w:rsidRPr="00B60CC9">
        <w:rPr>
          <w:rFonts w:ascii="Times New Roman" w:hAnsi="Times New Roman" w:cs="Times New Roman"/>
          <w:sz w:val="22"/>
          <w:szCs w:val="22"/>
        </w:rPr>
        <w:t xml:space="preserve"> est administré.</w:t>
      </w:r>
    </w:p>
    <w:p w14:paraId="185B392B" w14:textId="77777777" w:rsidR="007304C9" w:rsidRDefault="007304C9" w:rsidP="007304C9">
      <w:pPr>
        <w:tabs>
          <w:tab w:val="num" w:pos="720"/>
        </w:tabs>
        <w:spacing w:before="60" w:after="60" w:line="240" w:lineRule="auto"/>
        <w:jc w:val="both"/>
        <w:rPr>
          <w:rFonts w:ascii="Times New Roman" w:hAnsi="Times New Roman" w:cs="Times New Roman"/>
          <w:sz w:val="22"/>
          <w:szCs w:val="22"/>
        </w:rPr>
      </w:pPr>
    </w:p>
    <w:p w14:paraId="6A381ABD" w14:textId="77777777" w:rsidR="007304C9" w:rsidRPr="007304C9" w:rsidRDefault="007304C9" w:rsidP="007304C9">
      <w:pPr>
        <w:tabs>
          <w:tab w:val="num" w:pos="720"/>
        </w:tabs>
        <w:spacing w:before="60" w:after="60" w:line="240" w:lineRule="auto"/>
        <w:jc w:val="both"/>
        <w:rPr>
          <w:rFonts w:ascii="Times New Roman" w:hAnsi="Times New Roman" w:cs="Times New Roman"/>
          <w:sz w:val="22"/>
          <w:szCs w:val="22"/>
        </w:rPr>
      </w:pPr>
    </w:p>
    <w:p w14:paraId="4A6F1D83" w14:textId="5E901127" w:rsidR="00FB120C" w:rsidRPr="005143A6" w:rsidRDefault="00DB1379" w:rsidP="000F660C">
      <w:pPr>
        <w:spacing w:before="60" w:after="60" w:line="240" w:lineRule="auto"/>
        <w:jc w:val="both"/>
        <w:rPr>
          <w:b/>
          <w:bCs/>
          <w:color w:val="00B0F0"/>
        </w:rPr>
      </w:pPr>
      <w:r w:rsidRPr="003F68D1">
        <w:rPr>
          <w:b/>
          <w:bCs/>
          <w:noProof/>
          <w:color w:val="00B0F0"/>
        </w:rPr>
        <mc:AlternateContent>
          <mc:Choice Requires="wps">
            <w:drawing>
              <wp:anchor distT="0" distB="0" distL="114300" distR="114300" simplePos="0" relativeHeight="251658242" behindDoc="0" locked="0" layoutInCell="1" allowOverlap="1" wp14:anchorId="12B36060" wp14:editId="373DCFDD">
                <wp:simplePos x="0" y="0"/>
                <wp:positionH relativeFrom="page">
                  <wp:posOffset>1021080</wp:posOffset>
                </wp:positionH>
                <wp:positionV relativeFrom="paragraph">
                  <wp:posOffset>-91440</wp:posOffset>
                </wp:positionV>
                <wp:extent cx="450215" cy="360045"/>
                <wp:effectExtent l="0" t="0" r="6985" b="1905"/>
                <wp:wrapNone/>
                <wp:docPr id="322174278"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15" cy="360045"/>
                        </a:xfrm>
                        <a:prstGeom prst="ellipse">
                          <a:avLst/>
                        </a:prstGeom>
                        <a:solidFill>
                          <a:srgbClr val="99D8E7">
                            <a:alpha val="60001"/>
                          </a:srgbClr>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8D94B0" w14:textId="77777777" w:rsidR="009A0E2B" w:rsidRPr="008B31AD" w:rsidRDefault="009A0E2B" w:rsidP="009A0E2B">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B36060" id="_x0000_s1028" style="position:absolute;left:0;text-align:left;margin-left:80.4pt;margin-top:-7.2pt;width:35.45pt;height:28.3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VP4CAIAAPgDAAAOAAAAZHJzL2Uyb0RvYy54bWysU8Fu2zAMvQ/YPwi6L3aypG2MOEWRrMOA&#10;rhvQ7QMYWbaFyaImKbGzrx8lJ2mw3YZdBJEUH/keqdX90Gl2kM4rNCWfTnLOpBFYKdOU/Pu3x3d3&#10;nPkApgKNRpb8KD2/X799s+ptIWfYoq6kYwRifNHbkrch2CLLvGhlB36CVhoK1ug6CGS6Jqsc9ITe&#10;6WyW5zdZj66yDoX0nrzbMcjXCb+upQhf6trLwHTJqbeQTpfOXTyz9QqKxoFtlTi1Af/QRQfKUNEL&#10;1BYCsL1Tf0F1Sjj0WIeJwC7DulZCJg7EZpr/wealBSsTFxLH24tM/v/BiufDi/3qYuvePqH44ZnB&#10;TQumkQ/OYd9KqKjcNAqV9dYXl4RoeEplu/4zVjRa2AdMGgy16yIgsWNDkvp4kVoOgQlyzhf5bLrg&#10;TFDo/U2ezxepAhTnZOt8+CixY/FScqm1sj6KAQUcnnyI/UBxfpX6R62qR6V1Mlyz22jHDkCDXy63&#10;dx9ux1xtWxi9VDUfeRH38XnC9Nc42kQ0gxF3LDl6ZNqtUx9nKeLW+SIMu4GpquSzSCl6dlgdSSiH&#10;4/rRd6FLi+4XZz2tXsn9zz04yZn+ZEjs5XQ+j7uajPnidkaGu47sriNgBEGVPHA2Xjdh3O+9dapp&#10;qdI0MTf4QAOqVVLutavTWGm9EvnTV4j7e22nV68fdv0bAAD//wMAUEsDBBQABgAIAAAAIQBm7ZaT&#10;3gAAAAoBAAAPAAAAZHJzL2Rvd25yZXYueG1sTI/BTsMwEETvSPyDtUjcWidpVKo0ToVQAEFPFD7A&#10;jbdJhL2OYjdN/57lBMfRjGbelLvZWTHhGHpPCtJlAgKp8aanVsHX5/NiAyJETUZbT6jgigF21e1N&#10;qQvjL/SB0yG2gksoFFpBF+NQSBmaDp0OSz8gsXfyo9OR5dhKM+oLlzsrsyRZS6d74oVOD/jUYfN9&#10;ODsFxrq0b9+Gmt5f95s6XOVUv0il7u/mxy2IiHP8C8MvPqNDxUxHfyYThGW9Thg9KlikeQ6CE9kq&#10;fQBxVJBnK5BVKf9fqH4AAAD//wMAUEsBAi0AFAAGAAgAAAAhALaDOJL+AAAA4QEAABMAAAAAAAAA&#10;AAAAAAAAAAAAAFtDb250ZW50X1R5cGVzXS54bWxQSwECLQAUAAYACAAAACEAOP0h/9YAAACUAQAA&#10;CwAAAAAAAAAAAAAAAAAvAQAAX3JlbHMvLnJlbHNQSwECLQAUAAYACAAAACEAdGVT+AgCAAD4AwAA&#10;DgAAAAAAAAAAAAAAAAAuAgAAZHJzL2Uyb0RvYy54bWxQSwECLQAUAAYACAAAACEAZu2Wk94AAAAK&#10;AQAADwAAAAAAAAAAAAAAAABiBAAAZHJzL2Rvd25yZXYueG1sUEsFBgAAAAAEAAQA8wAAAG0FAAAA&#10;AA==&#10;" fillcolor="#99d8e7" stroked="f">
                <v:fill opacity="39321f"/>
                <v:textbox>
                  <w:txbxContent>
                    <w:p w14:paraId="0A8D94B0" w14:textId="77777777" w:rsidR="009A0E2B" w:rsidRPr="008B31AD" w:rsidRDefault="009A0E2B" w:rsidP="009A0E2B">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3</w:t>
                      </w:r>
                    </w:p>
                  </w:txbxContent>
                </v:textbox>
                <w10:wrap anchorx="page"/>
              </v:oval>
            </w:pict>
          </mc:Fallback>
        </mc:AlternateContent>
      </w:r>
      <w:r w:rsidRPr="0046200A">
        <w:rPr>
          <w:rFonts w:ascii="Times New Roman" w:eastAsia="Times New Roman" w:hAnsi="Times New Roman" w:cs="Times New Roman"/>
          <w:kern w:val="0"/>
          <w:sz w:val="22"/>
          <w:szCs w:val="22"/>
          <w14:ligatures w14:val="none"/>
        </w:rPr>
        <w:t xml:space="preserve">                 </w:t>
      </w:r>
      <w:r w:rsidR="006468B7" w:rsidRPr="005143A6">
        <w:rPr>
          <w:b/>
          <w:bCs/>
          <w:color w:val="00B0F0"/>
        </w:rPr>
        <w:t xml:space="preserve">Comment l’étude </w:t>
      </w:r>
      <w:r w:rsidR="005143A6">
        <w:rPr>
          <w:b/>
          <w:bCs/>
          <w:color w:val="00B0F0"/>
        </w:rPr>
        <w:t>a été</w:t>
      </w:r>
      <w:r w:rsidR="006468B7" w:rsidRPr="005143A6">
        <w:rPr>
          <w:b/>
          <w:bCs/>
          <w:color w:val="00B0F0"/>
        </w:rPr>
        <w:t xml:space="preserve"> conduite</w:t>
      </w:r>
      <w:r w:rsidR="00634BA9">
        <w:rPr>
          <w:b/>
          <w:bCs/>
          <w:color w:val="00B0F0"/>
        </w:rPr>
        <w:t xml:space="preserve"> </w:t>
      </w:r>
      <w:r w:rsidRPr="005143A6">
        <w:rPr>
          <w:b/>
          <w:bCs/>
          <w:color w:val="00B0F0"/>
        </w:rPr>
        <w:t>?</w:t>
      </w:r>
      <w:r w:rsidR="000F311F">
        <w:rPr>
          <w:b/>
          <w:bCs/>
          <w:color w:val="00B0F0"/>
        </w:rPr>
        <w:t xml:space="preserve"> </w:t>
      </w:r>
    </w:p>
    <w:p w14:paraId="3DE93287" w14:textId="77777777" w:rsidR="00DB1379" w:rsidRPr="005143A6" w:rsidRDefault="00DB1379" w:rsidP="000F660C">
      <w:pPr>
        <w:spacing w:before="60" w:after="60" w:line="240" w:lineRule="auto"/>
        <w:jc w:val="both"/>
        <w:rPr>
          <w:rFonts w:ascii="Times New Roman" w:eastAsia="Times New Roman" w:hAnsi="Times New Roman" w:cs="Times New Roman"/>
          <w:kern w:val="0"/>
          <w:sz w:val="22"/>
          <w:szCs w:val="22"/>
          <w14:ligatures w14:val="none"/>
        </w:rPr>
      </w:pPr>
    </w:p>
    <w:p w14:paraId="5F375051" w14:textId="33BE2C40" w:rsidR="00264EE1" w:rsidRDefault="002A1DCA" w:rsidP="009214A6">
      <w:pPr>
        <w:spacing w:before="60" w:after="60" w:line="240" w:lineRule="auto"/>
        <w:jc w:val="both"/>
        <w:rPr>
          <w:rFonts w:ascii="Times New Roman" w:eastAsia="Times New Roman" w:hAnsi="Times New Roman" w:cs="Times New Roman"/>
          <w:kern w:val="0"/>
          <w:sz w:val="22"/>
          <w:szCs w:val="22"/>
          <w14:ligatures w14:val="none"/>
        </w:rPr>
      </w:pPr>
      <w:r w:rsidRPr="002A1DCA">
        <w:rPr>
          <w:rFonts w:ascii="Times New Roman" w:eastAsia="Times New Roman" w:hAnsi="Times New Roman" w:cs="Times New Roman"/>
          <w:kern w:val="0"/>
          <w:sz w:val="22"/>
          <w:szCs w:val="22"/>
          <w14:ligatures w14:val="none"/>
        </w:rPr>
        <w:t xml:space="preserve">Cette étude est une étude de sécurité </w:t>
      </w:r>
      <w:r w:rsidR="00872D40">
        <w:rPr>
          <w:rFonts w:ascii="Times New Roman" w:eastAsia="Times New Roman" w:hAnsi="Times New Roman" w:cs="Times New Roman"/>
          <w:kern w:val="0"/>
          <w:sz w:val="22"/>
          <w:szCs w:val="22"/>
          <w14:ligatures w14:val="none"/>
        </w:rPr>
        <w:t xml:space="preserve">(PASS) </w:t>
      </w:r>
      <w:r w:rsidRPr="002A1DCA">
        <w:rPr>
          <w:rFonts w:ascii="Times New Roman" w:eastAsia="Times New Roman" w:hAnsi="Times New Roman" w:cs="Times New Roman"/>
          <w:kern w:val="0"/>
          <w:sz w:val="22"/>
          <w:szCs w:val="22"/>
          <w14:ligatures w14:val="none"/>
        </w:rPr>
        <w:t xml:space="preserve">observationnelle menée dans plusieurs pays européens. </w:t>
      </w:r>
      <w:r w:rsidR="00486EEC" w:rsidRPr="009214A6">
        <w:rPr>
          <w:rFonts w:ascii="Times New Roman" w:eastAsia="Times New Roman" w:hAnsi="Times New Roman" w:cs="Times New Roman"/>
          <w:kern w:val="0"/>
          <w:sz w:val="22"/>
          <w:szCs w:val="22"/>
          <w14:ligatures w14:val="none"/>
        </w:rPr>
        <w:t>Un</w:t>
      </w:r>
      <w:r w:rsidR="00486EEC">
        <w:rPr>
          <w:rFonts w:ascii="Times New Roman" w:eastAsia="Times New Roman" w:hAnsi="Times New Roman" w:cs="Times New Roman"/>
          <w:kern w:val="0"/>
          <w:sz w:val="22"/>
          <w:szCs w:val="22"/>
          <w14:ligatures w14:val="none"/>
        </w:rPr>
        <w:t>e étude</w:t>
      </w:r>
      <w:r w:rsidR="00486EEC" w:rsidRPr="009214A6">
        <w:rPr>
          <w:rFonts w:ascii="Times New Roman" w:eastAsia="Times New Roman" w:hAnsi="Times New Roman" w:cs="Times New Roman"/>
          <w:kern w:val="0"/>
          <w:sz w:val="22"/>
          <w:szCs w:val="22"/>
          <w14:ligatures w14:val="none"/>
        </w:rPr>
        <w:t xml:space="preserve"> </w:t>
      </w:r>
      <w:r w:rsidR="00486EEC">
        <w:rPr>
          <w:rFonts w:ascii="Times New Roman" w:eastAsia="Times New Roman" w:hAnsi="Times New Roman" w:cs="Times New Roman"/>
          <w:kern w:val="0"/>
          <w:sz w:val="22"/>
          <w:szCs w:val="22"/>
          <w14:ligatures w14:val="none"/>
        </w:rPr>
        <w:t xml:space="preserve">PASS est une étude </w:t>
      </w:r>
      <w:r w:rsidR="00486EEC" w:rsidRPr="009214A6">
        <w:rPr>
          <w:rFonts w:ascii="Times New Roman" w:eastAsia="Times New Roman" w:hAnsi="Times New Roman" w:cs="Times New Roman"/>
          <w:kern w:val="0"/>
          <w:sz w:val="22"/>
          <w:szCs w:val="22"/>
          <w14:ligatures w14:val="none"/>
        </w:rPr>
        <w:t>observationnel</w:t>
      </w:r>
      <w:r w:rsidR="00486EEC">
        <w:rPr>
          <w:rFonts w:ascii="Times New Roman" w:eastAsia="Times New Roman" w:hAnsi="Times New Roman" w:cs="Times New Roman"/>
          <w:kern w:val="0"/>
          <w:sz w:val="22"/>
          <w:szCs w:val="22"/>
          <w14:ligatures w14:val="none"/>
        </w:rPr>
        <w:t>le</w:t>
      </w:r>
      <w:r w:rsidR="00486EEC" w:rsidRPr="009214A6">
        <w:rPr>
          <w:rFonts w:ascii="Times New Roman" w:eastAsia="Times New Roman" w:hAnsi="Times New Roman" w:cs="Times New Roman"/>
          <w:kern w:val="0"/>
          <w:sz w:val="22"/>
          <w:szCs w:val="22"/>
          <w14:ligatures w14:val="none"/>
        </w:rPr>
        <w:t xml:space="preserve"> </w:t>
      </w:r>
      <w:r w:rsidR="00994013">
        <w:rPr>
          <w:rFonts w:ascii="Times New Roman" w:eastAsia="Times New Roman" w:hAnsi="Times New Roman" w:cs="Times New Roman"/>
          <w:kern w:val="0"/>
          <w:sz w:val="22"/>
          <w:szCs w:val="22"/>
          <w14:ligatures w14:val="none"/>
        </w:rPr>
        <w:t xml:space="preserve">qui </w:t>
      </w:r>
      <w:r w:rsidR="00486EEC" w:rsidRPr="009214A6">
        <w:rPr>
          <w:rFonts w:ascii="Times New Roman" w:eastAsia="Times New Roman" w:hAnsi="Times New Roman" w:cs="Times New Roman"/>
          <w:kern w:val="0"/>
          <w:sz w:val="22"/>
          <w:szCs w:val="22"/>
          <w14:ligatures w14:val="none"/>
        </w:rPr>
        <w:t>examine comment les choses fonctionnent dans la vie quotidienne. Ce type d'étude n'a pas de conditions strictes d'inclusion comme dans les essais cliniques interventionnels, car l'objectif est de refléter la vie réelle.</w:t>
      </w:r>
    </w:p>
    <w:p w14:paraId="5F18D727" w14:textId="2E9CCC88" w:rsidR="00042D70" w:rsidRDefault="009214A6" w:rsidP="009214A6">
      <w:pPr>
        <w:spacing w:before="60" w:after="60" w:line="240" w:lineRule="auto"/>
        <w:jc w:val="both"/>
        <w:rPr>
          <w:rFonts w:ascii="Times New Roman" w:eastAsia="Times New Roman" w:hAnsi="Times New Roman" w:cs="Times New Roman"/>
          <w:kern w:val="0"/>
          <w:sz w:val="22"/>
          <w:szCs w:val="22"/>
          <w14:ligatures w14:val="none"/>
        </w:rPr>
      </w:pPr>
      <w:r w:rsidRPr="009214A6">
        <w:rPr>
          <w:rFonts w:ascii="Times New Roman" w:eastAsia="Times New Roman" w:hAnsi="Times New Roman" w:cs="Times New Roman"/>
          <w:kern w:val="0"/>
          <w:sz w:val="22"/>
          <w:szCs w:val="22"/>
          <w14:ligatures w14:val="none"/>
        </w:rPr>
        <w:t>Un</w:t>
      </w:r>
      <w:r>
        <w:rPr>
          <w:rFonts w:ascii="Times New Roman" w:eastAsia="Times New Roman" w:hAnsi="Times New Roman" w:cs="Times New Roman"/>
          <w:kern w:val="0"/>
          <w:sz w:val="22"/>
          <w:szCs w:val="22"/>
          <w14:ligatures w14:val="none"/>
        </w:rPr>
        <w:t xml:space="preserve">e étude </w:t>
      </w:r>
      <w:r w:rsidRPr="009214A6">
        <w:rPr>
          <w:rFonts w:ascii="Times New Roman" w:eastAsia="Times New Roman" w:hAnsi="Times New Roman" w:cs="Times New Roman"/>
          <w:kern w:val="0"/>
          <w:sz w:val="22"/>
          <w:szCs w:val="22"/>
          <w14:ligatures w14:val="none"/>
        </w:rPr>
        <w:t>PASS est un</w:t>
      </w:r>
      <w:r>
        <w:rPr>
          <w:rFonts w:ascii="Times New Roman" w:eastAsia="Times New Roman" w:hAnsi="Times New Roman" w:cs="Times New Roman"/>
          <w:kern w:val="0"/>
          <w:sz w:val="22"/>
          <w:szCs w:val="22"/>
          <w14:ligatures w14:val="none"/>
        </w:rPr>
        <w:t>e étude</w:t>
      </w:r>
      <w:r w:rsidRPr="009214A6">
        <w:rPr>
          <w:rFonts w:ascii="Times New Roman" w:eastAsia="Times New Roman" w:hAnsi="Times New Roman" w:cs="Times New Roman"/>
          <w:kern w:val="0"/>
          <w:sz w:val="22"/>
          <w:szCs w:val="22"/>
          <w14:ligatures w14:val="none"/>
        </w:rPr>
        <w:t xml:space="preserve"> réalisé</w:t>
      </w:r>
      <w:r>
        <w:rPr>
          <w:rFonts w:ascii="Times New Roman" w:eastAsia="Times New Roman" w:hAnsi="Times New Roman" w:cs="Times New Roman"/>
          <w:kern w:val="0"/>
          <w:sz w:val="22"/>
          <w:szCs w:val="22"/>
          <w14:ligatures w14:val="none"/>
        </w:rPr>
        <w:t>e</w:t>
      </w:r>
      <w:r w:rsidRPr="009214A6">
        <w:rPr>
          <w:rFonts w:ascii="Times New Roman" w:eastAsia="Times New Roman" w:hAnsi="Times New Roman" w:cs="Times New Roman"/>
          <w:kern w:val="0"/>
          <w:sz w:val="22"/>
          <w:szCs w:val="22"/>
          <w14:ligatures w14:val="none"/>
        </w:rPr>
        <w:t xml:space="preserve"> après qu</w:t>
      </w:r>
      <w:r w:rsidR="00916E38">
        <w:rPr>
          <w:rFonts w:ascii="Times New Roman" w:eastAsia="Times New Roman" w:hAnsi="Times New Roman" w:cs="Times New Roman"/>
          <w:kern w:val="0"/>
          <w:sz w:val="22"/>
          <w:szCs w:val="22"/>
          <w14:ligatures w14:val="none"/>
        </w:rPr>
        <w:t>e l’util</w:t>
      </w:r>
      <w:r w:rsidR="00F518E4">
        <w:rPr>
          <w:rFonts w:ascii="Times New Roman" w:eastAsia="Times New Roman" w:hAnsi="Times New Roman" w:cs="Times New Roman"/>
          <w:kern w:val="0"/>
          <w:sz w:val="22"/>
          <w:szCs w:val="22"/>
          <w14:ligatures w14:val="none"/>
        </w:rPr>
        <w:t>is</w:t>
      </w:r>
      <w:r w:rsidR="00916E38">
        <w:rPr>
          <w:rFonts w:ascii="Times New Roman" w:eastAsia="Times New Roman" w:hAnsi="Times New Roman" w:cs="Times New Roman"/>
          <w:kern w:val="0"/>
          <w:sz w:val="22"/>
          <w:szCs w:val="22"/>
          <w14:ligatures w14:val="none"/>
        </w:rPr>
        <w:t>ation d</w:t>
      </w:r>
      <w:r w:rsidR="3FC40A4D">
        <w:rPr>
          <w:rFonts w:ascii="Times New Roman" w:eastAsia="Times New Roman" w:hAnsi="Times New Roman" w:cs="Times New Roman"/>
          <w:kern w:val="0"/>
          <w:sz w:val="22"/>
          <w:szCs w:val="22"/>
          <w14:ligatures w14:val="none"/>
        </w:rPr>
        <w:t>u</w:t>
      </w:r>
      <w:r w:rsidRPr="009214A6">
        <w:rPr>
          <w:rFonts w:ascii="Times New Roman" w:eastAsia="Times New Roman" w:hAnsi="Times New Roman" w:cs="Times New Roman"/>
          <w:kern w:val="0"/>
          <w:sz w:val="22"/>
          <w:szCs w:val="22"/>
          <w14:ligatures w14:val="none"/>
        </w:rPr>
        <w:t xml:space="preserve"> médicament </w:t>
      </w:r>
      <w:r w:rsidR="76AE6648">
        <w:rPr>
          <w:rFonts w:ascii="Times New Roman" w:eastAsia="Times New Roman" w:hAnsi="Times New Roman" w:cs="Times New Roman"/>
          <w:kern w:val="0"/>
          <w:sz w:val="22"/>
          <w:szCs w:val="22"/>
          <w14:ligatures w14:val="none"/>
        </w:rPr>
        <w:t>a</w:t>
      </w:r>
      <w:r w:rsidRPr="009214A6">
        <w:rPr>
          <w:rFonts w:ascii="Times New Roman" w:eastAsia="Times New Roman" w:hAnsi="Times New Roman" w:cs="Times New Roman"/>
          <w:kern w:val="0"/>
          <w:sz w:val="22"/>
          <w:szCs w:val="22"/>
          <w14:ligatures w14:val="none"/>
        </w:rPr>
        <w:t xml:space="preserve"> été autorisé</w:t>
      </w:r>
      <w:r w:rsidR="00916E38">
        <w:rPr>
          <w:rFonts w:ascii="Times New Roman" w:eastAsia="Times New Roman" w:hAnsi="Times New Roman" w:cs="Times New Roman"/>
          <w:kern w:val="0"/>
          <w:sz w:val="22"/>
          <w:szCs w:val="22"/>
          <w14:ligatures w14:val="none"/>
        </w:rPr>
        <w:t xml:space="preserve"> par </w:t>
      </w:r>
      <w:r w:rsidR="00B24A6D">
        <w:rPr>
          <w:rFonts w:ascii="Times New Roman" w:eastAsia="Times New Roman" w:hAnsi="Times New Roman" w:cs="Times New Roman"/>
          <w:kern w:val="0"/>
          <w:sz w:val="22"/>
          <w:szCs w:val="22"/>
          <w14:ligatures w14:val="none"/>
        </w:rPr>
        <w:t>les</w:t>
      </w:r>
      <w:r w:rsidR="00916E38">
        <w:rPr>
          <w:rFonts w:ascii="Times New Roman" w:eastAsia="Times New Roman" w:hAnsi="Times New Roman" w:cs="Times New Roman"/>
          <w:kern w:val="0"/>
          <w:sz w:val="22"/>
          <w:szCs w:val="22"/>
          <w14:ligatures w14:val="none"/>
        </w:rPr>
        <w:t xml:space="preserve"> autorités de santé</w:t>
      </w:r>
      <w:r w:rsidRPr="009214A6">
        <w:rPr>
          <w:rFonts w:ascii="Times New Roman" w:eastAsia="Times New Roman" w:hAnsi="Times New Roman" w:cs="Times New Roman"/>
          <w:kern w:val="0"/>
          <w:sz w:val="22"/>
          <w:szCs w:val="22"/>
          <w14:ligatures w14:val="none"/>
        </w:rPr>
        <w:t xml:space="preserve">. L'objectif est </w:t>
      </w:r>
      <w:r w:rsidR="00D91FFF">
        <w:rPr>
          <w:rFonts w:ascii="Times New Roman" w:eastAsia="Times New Roman" w:hAnsi="Times New Roman" w:cs="Times New Roman"/>
          <w:kern w:val="0"/>
          <w:sz w:val="22"/>
          <w:szCs w:val="22"/>
          <w14:ligatures w14:val="none"/>
        </w:rPr>
        <w:t xml:space="preserve">principalement </w:t>
      </w:r>
      <w:r w:rsidRPr="009214A6">
        <w:rPr>
          <w:rFonts w:ascii="Times New Roman" w:eastAsia="Times New Roman" w:hAnsi="Times New Roman" w:cs="Times New Roman"/>
          <w:kern w:val="0"/>
          <w:sz w:val="22"/>
          <w:szCs w:val="22"/>
          <w14:ligatures w14:val="none"/>
        </w:rPr>
        <w:t xml:space="preserve">d'obtenir des informations supplémentaires sur la sécurité d'un médicament. </w:t>
      </w:r>
    </w:p>
    <w:p w14:paraId="2D403AB5" w14:textId="04F0B4F5" w:rsidR="002A1DCA" w:rsidRPr="002A1DCA" w:rsidRDefault="00B715D4" w:rsidP="009214A6">
      <w:pPr>
        <w:spacing w:before="60" w:after="6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L’étud</w:t>
      </w:r>
      <w:r w:rsidR="00786AEC">
        <w:rPr>
          <w:rFonts w:ascii="Times New Roman" w:eastAsia="Times New Roman" w:hAnsi="Times New Roman" w:cs="Times New Roman"/>
          <w:kern w:val="0"/>
          <w:sz w:val="22"/>
          <w:szCs w:val="22"/>
          <w14:ligatures w14:val="none"/>
        </w:rPr>
        <w:t>e</w:t>
      </w:r>
      <w:r>
        <w:rPr>
          <w:rFonts w:ascii="Times New Roman" w:eastAsia="Times New Roman" w:hAnsi="Times New Roman" w:cs="Times New Roman"/>
          <w:kern w:val="0"/>
          <w:sz w:val="22"/>
          <w:szCs w:val="22"/>
          <w14:ligatures w14:val="none"/>
        </w:rPr>
        <w:t xml:space="preserve"> sera condu</w:t>
      </w:r>
      <w:r w:rsidR="00786AEC">
        <w:rPr>
          <w:rFonts w:ascii="Times New Roman" w:eastAsia="Times New Roman" w:hAnsi="Times New Roman" w:cs="Times New Roman"/>
          <w:kern w:val="0"/>
          <w:sz w:val="22"/>
          <w:szCs w:val="22"/>
          <w14:ligatures w14:val="none"/>
        </w:rPr>
        <w:t>i</w:t>
      </w:r>
      <w:r>
        <w:rPr>
          <w:rFonts w:ascii="Times New Roman" w:eastAsia="Times New Roman" w:hAnsi="Times New Roman" w:cs="Times New Roman"/>
          <w:kern w:val="0"/>
          <w:sz w:val="22"/>
          <w:szCs w:val="22"/>
          <w14:ligatures w14:val="none"/>
        </w:rPr>
        <w:t>te chez les personnes pour l</w:t>
      </w:r>
      <w:r w:rsidR="00F518E4">
        <w:rPr>
          <w:rFonts w:ascii="Times New Roman" w:eastAsia="Times New Roman" w:hAnsi="Times New Roman" w:cs="Times New Roman"/>
          <w:kern w:val="0"/>
          <w:sz w:val="22"/>
          <w:szCs w:val="22"/>
          <w14:ligatures w14:val="none"/>
        </w:rPr>
        <w:t>e</w:t>
      </w:r>
      <w:r>
        <w:rPr>
          <w:rFonts w:ascii="Times New Roman" w:eastAsia="Times New Roman" w:hAnsi="Times New Roman" w:cs="Times New Roman"/>
          <w:kern w:val="0"/>
          <w:sz w:val="22"/>
          <w:szCs w:val="22"/>
          <w14:ligatures w14:val="none"/>
        </w:rPr>
        <w:t>squel</w:t>
      </w:r>
      <w:r w:rsidR="00F518E4">
        <w:rPr>
          <w:rFonts w:ascii="Times New Roman" w:eastAsia="Times New Roman" w:hAnsi="Times New Roman" w:cs="Times New Roman"/>
          <w:kern w:val="0"/>
          <w:sz w:val="22"/>
          <w:szCs w:val="22"/>
          <w14:ligatures w14:val="none"/>
        </w:rPr>
        <w:t>le</w:t>
      </w:r>
      <w:r>
        <w:rPr>
          <w:rFonts w:ascii="Times New Roman" w:eastAsia="Times New Roman" w:hAnsi="Times New Roman" w:cs="Times New Roman"/>
          <w:kern w:val="0"/>
          <w:sz w:val="22"/>
          <w:szCs w:val="22"/>
          <w14:ligatures w14:val="none"/>
        </w:rPr>
        <w:t xml:space="preserve">s le docteur </w:t>
      </w:r>
      <w:r w:rsidR="00BA75DF">
        <w:rPr>
          <w:rFonts w:ascii="Times New Roman" w:eastAsia="Times New Roman" w:hAnsi="Times New Roman" w:cs="Times New Roman"/>
          <w:kern w:val="0"/>
          <w:sz w:val="22"/>
          <w:szCs w:val="22"/>
          <w14:ligatures w14:val="none"/>
        </w:rPr>
        <w:t xml:space="preserve">avait décidé de les traiter par le </w:t>
      </w:r>
      <w:proofErr w:type="spellStart"/>
      <w:r w:rsidR="00BA75DF" w:rsidRPr="002A1DCA">
        <w:rPr>
          <w:rFonts w:ascii="Times New Roman" w:eastAsia="Times New Roman" w:hAnsi="Times New Roman" w:cs="Times New Roman"/>
          <w:kern w:val="0"/>
          <w:sz w:val="22"/>
          <w:szCs w:val="22"/>
          <w14:ligatures w14:val="none"/>
        </w:rPr>
        <w:t>tabelecleuce</w:t>
      </w:r>
      <w:r w:rsidR="000F7472">
        <w:rPr>
          <w:rFonts w:ascii="Times New Roman" w:eastAsia="Times New Roman" w:hAnsi="Times New Roman" w:cs="Times New Roman"/>
          <w:kern w:val="0"/>
          <w:sz w:val="22"/>
          <w:szCs w:val="22"/>
          <w14:ligatures w14:val="none"/>
        </w:rPr>
        <w:t>l</w:t>
      </w:r>
      <w:proofErr w:type="spellEnd"/>
      <w:r w:rsidR="00BA75DF">
        <w:rPr>
          <w:rFonts w:ascii="Times New Roman" w:eastAsia="Times New Roman" w:hAnsi="Times New Roman" w:cs="Times New Roman"/>
          <w:kern w:val="0"/>
          <w:sz w:val="22"/>
          <w:szCs w:val="22"/>
          <w14:ligatures w14:val="none"/>
        </w:rPr>
        <w:t xml:space="preserve"> en pratique médicale courante. </w:t>
      </w:r>
      <w:r w:rsidR="002A1DCA" w:rsidRPr="002A1DCA">
        <w:rPr>
          <w:rFonts w:ascii="Times New Roman" w:eastAsia="Times New Roman" w:hAnsi="Times New Roman" w:cs="Times New Roman"/>
          <w:kern w:val="0"/>
          <w:sz w:val="22"/>
          <w:szCs w:val="22"/>
          <w14:ligatures w14:val="none"/>
        </w:rPr>
        <w:t>Tous les patients seront traités et suivis selon les pratiques médicales locales. Il n'y aura pas de visite</w:t>
      </w:r>
      <w:r w:rsidR="00EE4FF5">
        <w:rPr>
          <w:rFonts w:ascii="Times New Roman" w:eastAsia="Times New Roman" w:hAnsi="Times New Roman" w:cs="Times New Roman"/>
          <w:kern w:val="0"/>
          <w:sz w:val="22"/>
          <w:szCs w:val="22"/>
          <w14:ligatures w14:val="none"/>
        </w:rPr>
        <w:t>s</w:t>
      </w:r>
      <w:r w:rsidR="002A1DCA" w:rsidRPr="002A1DCA">
        <w:rPr>
          <w:rFonts w:ascii="Times New Roman" w:eastAsia="Times New Roman" w:hAnsi="Times New Roman" w:cs="Times New Roman"/>
          <w:kern w:val="0"/>
          <w:sz w:val="22"/>
          <w:szCs w:val="22"/>
          <w14:ligatures w14:val="none"/>
        </w:rPr>
        <w:t xml:space="preserve"> spécifiques requises pour cette étude.</w:t>
      </w:r>
    </w:p>
    <w:p w14:paraId="14190F31" w14:textId="70FA0EA0" w:rsidR="002A1DCA" w:rsidRPr="002A1DCA" w:rsidRDefault="002A1DCA" w:rsidP="002A1DCA">
      <w:pPr>
        <w:spacing w:before="60" w:after="60" w:line="240" w:lineRule="auto"/>
        <w:jc w:val="both"/>
        <w:rPr>
          <w:rFonts w:ascii="Times New Roman" w:eastAsia="Times New Roman" w:hAnsi="Times New Roman" w:cs="Times New Roman"/>
          <w:kern w:val="0"/>
          <w:sz w:val="22"/>
          <w:szCs w:val="22"/>
          <w14:ligatures w14:val="none"/>
        </w:rPr>
      </w:pPr>
      <w:r w:rsidRPr="002A1DCA">
        <w:rPr>
          <w:rFonts w:ascii="Times New Roman" w:eastAsia="Times New Roman" w:hAnsi="Times New Roman" w:cs="Times New Roman"/>
          <w:kern w:val="0"/>
          <w:sz w:val="22"/>
          <w:szCs w:val="22"/>
          <w14:ligatures w14:val="none"/>
        </w:rPr>
        <w:t xml:space="preserve">L'étude comprendra une période de suivi de 3 ans à partir de la première dose de traitement avec le </w:t>
      </w:r>
      <w:proofErr w:type="spellStart"/>
      <w:r w:rsidRPr="002A1DCA">
        <w:rPr>
          <w:rFonts w:ascii="Times New Roman" w:eastAsia="Times New Roman" w:hAnsi="Times New Roman" w:cs="Times New Roman"/>
          <w:kern w:val="0"/>
          <w:sz w:val="22"/>
          <w:szCs w:val="22"/>
          <w14:ligatures w14:val="none"/>
        </w:rPr>
        <w:t>tabelecleucel</w:t>
      </w:r>
      <w:proofErr w:type="spellEnd"/>
      <w:r w:rsidRPr="002A1DCA">
        <w:rPr>
          <w:rFonts w:ascii="Times New Roman" w:eastAsia="Times New Roman" w:hAnsi="Times New Roman" w:cs="Times New Roman"/>
          <w:kern w:val="0"/>
          <w:sz w:val="22"/>
          <w:szCs w:val="22"/>
          <w14:ligatures w14:val="none"/>
        </w:rPr>
        <w:t>.</w:t>
      </w:r>
    </w:p>
    <w:p w14:paraId="3D3258BF" w14:textId="7A222E23" w:rsidR="002A1DCA" w:rsidRDefault="002A1DCA" w:rsidP="00F65BDC">
      <w:pPr>
        <w:spacing w:before="60" w:after="60" w:line="240" w:lineRule="auto"/>
        <w:jc w:val="both"/>
        <w:rPr>
          <w:rFonts w:ascii="Times New Roman" w:eastAsia="Times New Roman" w:hAnsi="Times New Roman" w:cs="Times New Roman"/>
          <w:kern w:val="0"/>
          <w:sz w:val="22"/>
          <w:szCs w:val="22"/>
          <w14:ligatures w14:val="none"/>
        </w:rPr>
      </w:pPr>
    </w:p>
    <w:p w14:paraId="2AB5155C" w14:textId="12694A87" w:rsidR="00446CBE" w:rsidRDefault="00446CBE">
      <w:pP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br w:type="page"/>
      </w:r>
    </w:p>
    <w:p w14:paraId="26C15344" w14:textId="2EA72B76" w:rsidR="000F660C" w:rsidRPr="00B86A34" w:rsidRDefault="00812525" w:rsidP="00812525">
      <w:pPr>
        <w:spacing w:before="480" w:after="0" w:line="240" w:lineRule="auto"/>
        <w:rPr>
          <w:rFonts w:ascii="Times New Roman" w:eastAsia="Times New Roman" w:hAnsi="Times New Roman" w:cs="Times New Roman"/>
          <w:kern w:val="0"/>
          <w:sz w:val="22"/>
          <w:szCs w:val="22"/>
          <w14:ligatures w14:val="none"/>
        </w:rPr>
      </w:pPr>
      <w:r w:rsidRPr="003F68D1">
        <w:rPr>
          <w:b/>
          <w:bCs/>
          <w:noProof/>
          <w:color w:val="00B0F0"/>
        </w:rPr>
        <w:lastRenderedPageBreak/>
        <mc:AlternateContent>
          <mc:Choice Requires="wps">
            <w:drawing>
              <wp:anchor distT="0" distB="0" distL="114300" distR="114300" simplePos="0" relativeHeight="251658243" behindDoc="0" locked="0" layoutInCell="1" allowOverlap="1" wp14:anchorId="786D2DB4" wp14:editId="2A95EF95">
                <wp:simplePos x="0" y="0"/>
                <wp:positionH relativeFrom="margin">
                  <wp:posOffset>-33866</wp:posOffset>
                </wp:positionH>
                <wp:positionV relativeFrom="paragraph">
                  <wp:posOffset>-109432</wp:posOffset>
                </wp:positionV>
                <wp:extent cx="450215" cy="360045"/>
                <wp:effectExtent l="0" t="0" r="6985" b="1905"/>
                <wp:wrapNone/>
                <wp:docPr id="1172937890"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15" cy="360045"/>
                        </a:xfrm>
                        <a:prstGeom prst="ellipse">
                          <a:avLst/>
                        </a:prstGeom>
                        <a:solidFill>
                          <a:srgbClr val="99D8E7">
                            <a:alpha val="60001"/>
                          </a:srgbClr>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4A3B4F" w14:textId="77777777" w:rsidR="00A67AC1" w:rsidRPr="008B31AD" w:rsidRDefault="00A67AC1" w:rsidP="00A67AC1">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6D2DB4" id="_x0000_s1029" style="position:absolute;margin-left:-2.65pt;margin-top:-8.6pt;width:35.45pt;height:28.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6YUCAIAAPgDAAAOAAAAZHJzL2Uyb0RvYy54bWysU8Fu2zAMvQ/YPwi6L3aypG2MOEWRrMOA&#10;rhvQ7QMUWbaFyaJGKbGzrx8lJ2mw3YZdBJEUH/keqdX90Bl2UOg12JJPJzlnykqotG1K/v3b47s7&#10;znwQthIGrCr5UXl+v377ZtW7Qs2gBVMpZARifdG7krchuCLLvGxVJ/wEnLIUrAE7EcjEJqtQ9ITe&#10;mWyW5zdZD1g5BKm8J+92DPJ1wq9rJcOXuvYqMFNy6i2kE9O5i2e2XomiQeFaLU9tiH/oohPaUtEL&#10;1FYEwfao/4LqtETwUIeJhC6DutZSJQ7EZpr/wealFU4lLiSOdxeZ/P+Dlc+HF/cVY+vePYH84ZmF&#10;TStsox4QoW+VqKjcNAqV9c4Xl4RoeEplu/4zVDRasQ+QNBhq7CIgsWNDkvp4kVoNgUlyzhf5bLrg&#10;TFLo/U2ezxepgijOyQ59+KigY/FScmWMdj6KIQpxePIh9iOK86vUPxhdPWpjkoHNbmOQHQQNfrnc&#10;3n24HXONa8Xopar5yIu4j88Tpr/GMTaiWYi4Y8nRo9Junfo4SxG3zhdh2A1MV8QrUoqeHVRHEgph&#10;XD/6LnRpAX9x1tPqldz/3AtUnJlPlsReTufzuKvJmC9uZ2TgdWR3HRFWElTJA2fjdRPG/d471E1L&#10;laaJuYUHGlCtk3KvXZ3GSuuVyJ++Qtzfazu9ev2w698AAAD//wMAUEsDBBQABgAIAAAAIQBw4Few&#10;3QAAAAgBAAAPAAAAZHJzL2Rvd25yZXYueG1sTI/BTsMwDIbvSLxDZCRuW9pNLVvXdEKogIATgwfI&#10;GtNWJE7VZF339pgTnCzLn35/f7mfnRUTjqH3pCBdJiCQGm96ahV8fjwuNiBC1GS09YQKLhhgX11f&#10;lbow/kzvOB1iKziEQqEVdDEOhZSh6dDpsPQDEt++/Oh05HVspRn1mcOdlaskyaXTPfGHTg/40GHz&#10;fTg5Bca6tG9fhppen982dbjIqX6SSt3ezPc7EBHn+AfDrz6rQ8VOR38iE4RVsMjWTPJM71YgGMiz&#10;HMRRwXqbgaxK+b9A9QMAAP//AwBQSwECLQAUAAYACAAAACEAtoM4kv4AAADhAQAAEwAAAAAAAAAA&#10;AAAAAAAAAAAAW0NvbnRlbnRfVHlwZXNdLnhtbFBLAQItABQABgAIAAAAIQA4/SH/1gAAAJQBAAAL&#10;AAAAAAAAAAAAAAAAAC8BAABfcmVscy8ucmVsc1BLAQItABQABgAIAAAAIQDUK6YUCAIAAPgDAAAO&#10;AAAAAAAAAAAAAAAAAC4CAABkcnMvZTJvRG9jLnhtbFBLAQItABQABgAIAAAAIQBw4Few3QAAAAgB&#10;AAAPAAAAAAAAAAAAAAAAAGIEAABkcnMvZG93bnJldi54bWxQSwUGAAAAAAQABADzAAAAbAUAAAAA&#10;" fillcolor="#99d8e7" stroked="f">
                <v:fill opacity="39321f"/>
                <v:textbox>
                  <w:txbxContent>
                    <w:p w14:paraId="164A3B4F" w14:textId="77777777" w:rsidR="00A67AC1" w:rsidRPr="008B31AD" w:rsidRDefault="00A67AC1" w:rsidP="00A67AC1">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4</w:t>
                      </w:r>
                    </w:p>
                  </w:txbxContent>
                </v:textbox>
                <w10:wrap anchorx="margin"/>
              </v:oval>
            </w:pict>
          </mc:Fallback>
        </mc:AlternateContent>
      </w:r>
      <w:r w:rsidR="00A67AC1" w:rsidRPr="00B86A34">
        <w:rPr>
          <w:b/>
          <w:bCs/>
          <w:color w:val="00B0F0"/>
        </w:rPr>
        <w:t xml:space="preserve">                  </w:t>
      </w:r>
      <w:r w:rsidR="00B86A34" w:rsidRPr="00B86A34">
        <w:rPr>
          <w:b/>
          <w:bCs/>
          <w:color w:val="00B0F0"/>
        </w:rPr>
        <w:t>Qui peut participer dans l’étude</w:t>
      </w:r>
      <w:r w:rsidR="000F311F">
        <w:rPr>
          <w:b/>
          <w:bCs/>
          <w:color w:val="00B0F0"/>
        </w:rPr>
        <w:t xml:space="preserve"> </w:t>
      </w:r>
      <w:r w:rsidR="008659BB" w:rsidRPr="00B86A34">
        <w:rPr>
          <w:b/>
          <w:bCs/>
          <w:color w:val="00B0F0"/>
        </w:rPr>
        <w:t>?</w:t>
      </w:r>
      <w:r w:rsidR="000F311F">
        <w:rPr>
          <w:b/>
          <w:bCs/>
          <w:color w:val="00B0F0"/>
        </w:rPr>
        <w:t xml:space="preserve"> </w:t>
      </w:r>
    </w:p>
    <w:p w14:paraId="588DB354" w14:textId="40DD8E1F" w:rsidR="00596199" w:rsidRPr="00446CBE" w:rsidRDefault="00596199" w:rsidP="00070CFD">
      <w:pPr>
        <w:spacing w:before="120" w:after="60" w:line="240" w:lineRule="auto"/>
        <w:jc w:val="both"/>
        <w:rPr>
          <w:rFonts w:ascii="Times New Roman Bold" w:eastAsia="Times New Roman" w:hAnsi="Times New Roman Bold" w:cs="Cordia New"/>
          <w:iCs/>
          <w:color w:val="FF0000"/>
          <w:kern w:val="0"/>
          <w:sz w:val="22"/>
          <w:szCs w:val="22"/>
          <w:lang w:eastAsia="ja-JP"/>
          <w14:ligatures w14:val="none"/>
        </w:rPr>
      </w:pPr>
    </w:p>
    <w:p w14:paraId="357FA126" w14:textId="77777777" w:rsidR="00994013" w:rsidRPr="00E6281B" w:rsidRDefault="00994013" w:rsidP="00070CFD">
      <w:pPr>
        <w:spacing w:before="120" w:after="60" w:line="240" w:lineRule="auto"/>
        <w:jc w:val="both"/>
        <w:rPr>
          <w:rFonts w:ascii="Times New Roman Bold" w:eastAsia="Times New Roman" w:hAnsi="Times New Roman Bold" w:cs="Cordia New"/>
          <w:iCs/>
          <w:vanish/>
          <w:color w:val="FF0000"/>
          <w:kern w:val="0"/>
          <w:sz w:val="22"/>
          <w:szCs w:val="22"/>
          <w:lang w:val="en-US" w:eastAsia="ja-JP"/>
          <w14:ligatures w14:val="none"/>
        </w:rPr>
      </w:pPr>
    </w:p>
    <w:p w14:paraId="33DBFF90" w14:textId="798A87B7" w:rsidR="00A21F30" w:rsidRPr="00D7272C" w:rsidRDefault="00042D70" w:rsidP="00070CFD">
      <w:pPr>
        <w:spacing w:before="120" w:after="60" w:line="240" w:lineRule="auto"/>
        <w:jc w:val="both"/>
        <w:rPr>
          <w:rFonts w:ascii="Times New Roman" w:eastAsia="Times New Roman" w:hAnsi="Times New Roman" w:cs="Times New Roman"/>
          <w:iCs/>
          <w:kern w:val="0"/>
          <w:sz w:val="22"/>
          <w:szCs w:val="22"/>
          <w14:ligatures w14:val="none"/>
        </w:rPr>
      </w:pPr>
      <w:r w:rsidRPr="00D7272C">
        <w:rPr>
          <w:rFonts w:ascii="Times New Roman" w:eastAsia="Times New Roman" w:hAnsi="Times New Roman" w:cs="Times New Roman"/>
          <w:iCs/>
          <w:kern w:val="0"/>
          <w:sz w:val="22"/>
          <w:szCs w:val="22"/>
          <w14:ligatures w14:val="none"/>
        </w:rPr>
        <w:t xml:space="preserve">L’étude </w:t>
      </w:r>
      <w:r w:rsidR="00B86A34">
        <w:rPr>
          <w:rFonts w:ascii="Times New Roman" w:eastAsia="Times New Roman" w:hAnsi="Times New Roman" w:cs="Times New Roman"/>
          <w:iCs/>
          <w:kern w:val="0"/>
          <w:sz w:val="22"/>
          <w:szCs w:val="22"/>
          <w14:ligatures w14:val="none"/>
        </w:rPr>
        <w:t>se déroulera</w:t>
      </w:r>
      <w:r w:rsidR="00D7272C" w:rsidRPr="00D7272C">
        <w:rPr>
          <w:rFonts w:ascii="Times New Roman" w:eastAsia="Times New Roman" w:hAnsi="Times New Roman" w:cs="Times New Roman"/>
          <w:iCs/>
          <w:kern w:val="0"/>
          <w:sz w:val="22"/>
          <w:szCs w:val="22"/>
          <w14:ligatures w14:val="none"/>
        </w:rPr>
        <w:t xml:space="preserve"> en</w:t>
      </w:r>
      <w:r w:rsidR="009F11A3" w:rsidRPr="00D7272C">
        <w:rPr>
          <w:rFonts w:ascii="Times New Roman" w:eastAsia="Times New Roman" w:hAnsi="Times New Roman" w:cs="Times New Roman"/>
          <w:iCs/>
          <w:kern w:val="0"/>
          <w:sz w:val="22"/>
          <w:szCs w:val="22"/>
          <w14:ligatures w14:val="none"/>
        </w:rPr>
        <w:t xml:space="preserve"> </w:t>
      </w:r>
      <w:r w:rsidR="005B243F" w:rsidRPr="00D7272C">
        <w:rPr>
          <w:rFonts w:ascii="Times New Roman" w:eastAsia="Times New Roman" w:hAnsi="Times New Roman" w:cs="Times New Roman"/>
          <w:iCs/>
          <w:kern w:val="0"/>
          <w:sz w:val="22"/>
          <w:szCs w:val="22"/>
          <w14:ligatures w14:val="none"/>
        </w:rPr>
        <w:t>Europe.</w:t>
      </w:r>
      <w:r w:rsidR="00D7272C" w:rsidRPr="00D7272C">
        <w:rPr>
          <w:rFonts w:ascii="Times New Roman" w:eastAsia="Times New Roman" w:hAnsi="Times New Roman" w:cs="Times New Roman"/>
          <w:iCs/>
          <w:kern w:val="0"/>
          <w:sz w:val="22"/>
          <w:szCs w:val="22"/>
          <w14:ligatures w14:val="none"/>
        </w:rPr>
        <w:t xml:space="preserve"> Les personnes suivantes pourraient participer à l'</w:t>
      </w:r>
      <w:r w:rsidR="008615D9">
        <w:rPr>
          <w:rFonts w:ascii="Times New Roman" w:eastAsia="Times New Roman" w:hAnsi="Times New Roman" w:cs="Times New Roman"/>
          <w:iCs/>
          <w:kern w:val="0"/>
          <w:sz w:val="22"/>
          <w:szCs w:val="22"/>
          <w14:ligatures w14:val="none"/>
        </w:rPr>
        <w:t>étude</w:t>
      </w:r>
      <w:r w:rsidR="00070CFD">
        <w:rPr>
          <w:rFonts w:ascii="Times New Roman" w:eastAsia="Times New Roman" w:hAnsi="Times New Roman" w:cs="Times New Roman"/>
          <w:iCs/>
          <w:kern w:val="0"/>
          <w:sz w:val="22"/>
          <w:szCs w:val="22"/>
          <w14:ligatures w14:val="none"/>
        </w:rPr>
        <w:t xml:space="preserve"> </w:t>
      </w:r>
      <w:r w:rsidR="00D7272C" w:rsidRPr="00D7272C">
        <w:rPr>
          <w:rFonts w:ascii="Times New Roman" w:eastAsia="Times New Roman" w:hAnsi="Times New Roman" w:cs="Times New Roman"/>
          <w:iCs/>
          <w:kern w:val="0"/>
          <w:sz w:val="22"/>
          <w:szCs w:val="22"/>
          <w14:ligatures w14:val="none"/>
        </w:rPr>
        <w:t>: </w:t>
      </w:r>
    </w:p>
    <w:p w14:paraId="41358D25" w14:textId="114BE49D" w:rsidR="00037786" w:rsidRPr="008615D9" w:rsidRDefault="008615D9" w:rsidP="00506B98">
      <w:pPr>
        <w:pStyle w:val="Paragraphedeliste"/>
        <w:numPr>
          <w:ilvl w:val="0"/>
          <w:numId w:val="7"/>
        </w:numPr>
        <w:spacing w:before="60" w:after="60" w:line="240" w:lineRule="auto"/>
        <w:jc w:val="both"/>
        <w:rPr>
          <w:rFonts w:ascii="Times New Roman" w:eastAsia="Times New Roman" w:hAnsi="Times New Roman" w:cs="Times New Roman"/>
          <w:iCs/>
          <w:color w:val="000000" w:themeColor="text1"/>
          <w:kern w:val="0"/>
          <w:sz w:val="22"/>
          <w:szCs w:val="22"/>
          <w14:ligatures w14:val="none"/>
        </w:rPr>
      </w:pPr>
      <w:r w:rsidRPr="008615D9">
        <w:rPr>
          <w:rFonts w:ascii="Times New Roman" w:eastAsia="Times New Roman" w:hAnsi="Times New Roman" w:cs="Times New Roman"/>
          <w:iCs/>
          <w:color w:val="000000" w:themeColor="text1"/>
          <w:kern w:val="0"/>
          <w:sz w:val="22"/>
          <w:szCs w:val="22"/>
          <w14:ligatures w14:val="none"/>
        </w:rPr>
        <w:t xml:space="preserve">Personnes diagnostiquées avec la </w:t>
      </w:r>
      <w:r>
        <w:rPr>
          <w:rFonts w:ascii="Times New Roman" w:eastAsia="Times New Roman" w:hAnsi="Times New Roman" w:cs="Times New Roman"/>
          <w:iCs/>
          <w:color w:val="000000" w:themeColor="text1"/>
          <w:kern w:val="0"/>
          <w:sz w:val="22"/>
          <w:szCs w:val="22"/>
          <w14:ligatures w14:val="none"/>
        </w:rPr>
        <w:t xml:space="preserve">maladie </w:t>
      </w:r>
      <w:r w:rsidR="00125624" w:rsidRPr="008615D9">
        <w:rPr>
          <w:rFonts w:ascii="Times New Roman" w:eastAsia="Times New Roman" w:hAnsi="Times New Roman" w:cs="Times New Roman"/>
          <w:iCs/>
          <w:color w:val="000000" w:themeColor="text1"/>
          <w:kern w:val="0"/>
          <w:sz w:val="22"/>
          <w:szCs w:val="22"/>
          <w14:ligatures w14:val="none"/>
        </w:rPr>
        <w:t>“</w:t>
      </w:r>
      <w:r w:rsidR="008461F6" w:rsidRPr="008615D9">
        <w:rPr>
          <w:rFonts w:ascii="Times New Roman" w:eastAsia="Times New Roman" w:hAnsi="Times New Roman" w:cs="Times New Roman"/>
          <w:iCs/>
          <w:color w:val="000000" w:themeColor="text1"/>
          <w:kern w:val="0"/>
          <w:sz w:val="22"/>
          <w:szCs w:val="22"/>
          <w14:ligatures w14:val="none"/>
        </w:rPr>
        <w:t>EBV</w:t>
      </w:r>
      <w:r w:rsidR="008461F6" w:rsidRPr="008615D9">
        <w:rPr>
          <w:rFonts w:ascii="Times New Roman" w:eastAsia="Times New Roman" w:hAnsi="Times New Roman" w:cs="Times New Roman"/>
          <w:iCs/>
          <w:color w:val="000000" w:themeColor="text1"/>
          <w:kern w:val="0"/>
          <w:sz w:val="22"/>
          <w:szCs w:val="22"/>
          <w:vertAlign w:val="superscript"/>
          <w14:ligatures w14:val="none"/>
        </w:rPr>
        <w:t>+</w:t>
      </w:r>
      <w:r w:rsidR="008461F6" w:rsidRPr="008615D9">
        <w:rPr>
          <w:rFonts w:ascii="Times New Roman" w:eastAsia="Times New Roman" w:hAnsi="Times New Roman" w:cs="Times New Roman"/>
          <w:iCs/>
          <w:color w:val="000000" w:themeColor="text1"/>
          <w:kern w:val="0"/>
          <w:sz w:val="22"/>
          <w:szCs w:val="22"/>
          <w14:ligatures w14:val="none"/>
        </w:rPr>
        <w:t xml:space="preserve"> PTLD</w:t>
      </w:r>
      <w:r w:rsidR="00125624" w:rsidRPr="008615D9">
        <w:rPr>
          <w:rFonts w:ascii="Times New Roman" w:eastAsia="Times New Roman" w:hAnsi="Times New Roman" w:cs="Times New Roman"/>
          <w:iCs/>
          <w:color w:val="000000" w:themeColor="text1"/>
          <w:kern w:val="0"/>
          <w:sz w:val="22"/>
          <w:szCs w:val="22"/>
          <w14:ligatures w14:val="none"/>
        </w:rPr>
        <w:t>”</w:t>
      </w:r>
      <w:r w:rsidR="008461F6" w:rsidRPr="008615D9">
        <w:rPr>
          <w:rFonts w:ascii="Times New Roman" w:eastAsia="Times New Roman" w:hAnsi="Times New Roman" w:cs="Times New Roman"/>
          <w:iCs/>
          <w:color w:val="000000" w:themeColor="text1"/>
          <w:kern w:val="0"/>
          <w:sz w:val="22"/>
          <w:szCs w:val="22"/>
          <w14:ligatures w14:val="none"/>
        </w:rPr>
        <w:t xml:space="preserve"> </w:t>
      </w:r>
      <w:r>
        <w:rPr>
          <w:rFonts w:ascii="Times New Roman" w:eastAsia="Times New Roman" w:hAnsi="Times New Roman" w:cs="Times New Roman"/>
          <w:iCs/>
          <w:color w:val="000000" w:themeColor="text1"/>
          <w:kern w:val="0"/>
          <w:sz w:val="22"/>
          <w:szCs w:val="22"/>
          <w14:ligatures w14:val="none"/>
        </w:rPr>
        <w:t>à la suite d’une transplantation</w:t>
      </w:r>
    </w:p>
    <w:p w14:paraId="0C270409" w14:textId="242C6F9C" w:rsidR="00F2537B" w:rsidRPr="003507A4" w:rsidRDefault="00FC6C0F" w:rsidP="25B205EC">
      <w:pPr>
        <w:pStyle w:val="Paragraphedeliste"/>
        <w:numPr>
          <w:ilvl w:val="0"/>
          <w:numId w:val="7"/>
        </w:numPr>
        <w:spacing w:before="60" w:after="60" w:line="240" w:lineRule="auto"/>
        <w:jc w:val="both"/>
        <w:rPr>
          <w:rFonts w:ascii="Times New Roman" w:eastAsia="Times New Roman" w:hAnsi="Times New Roman" w:cs="Times New Roman"/>
          <w:color w:val="000000" w:themeColor="text1"/>
          <w:kern w:val="0"/>
          <w:sz w:val="22"/>
          <w:szCs w:val="22"/>
          <w14:ligatures w14:val="none"/>
        </w:rPr>
      </w:pPr>
      <w:r>
        <w:rPr>
          <w:rFonts w:ascii="Times New Roman" w:eastAsia="Times New Roman" w:hAnsi="Times New Roman" w:cs="Times New Roman"/>
          <w:color w:val="000000" w:themeColor="text1"/>
          <w:kern w:val="0"/>
          <w:sz w:val="22"/>
          <w:szCs w:val="22"/>
          <w14:ligatures w14:val="none"/>
        </w:rPr>
        <w:t xml:space="preserve">Avec une prescription de </w:t>
      </w:r>
      <w:proofErr w:type="spellStart"/>
      <w:r w:rsidR="00F2537B" w:rsidRPr="25B205EC">
        <w:rPr>
          <w:rFonts w:ascii="Times New Roman" w:eastAsia="Times New Roman" w:hAnsi="Times New Roman" w:cs="Times New Roman"/>
          <w:color w:val="000000" w:themeColor="text1"/>
          <w:kern w:val="0"/>
          <w:sz w:val="22"/>
          <w:szCs w:val="22"/>
          <w14:ligatures w14:val="none"/>
        </w:rPr>
        <w:t>tabelecleucel</w:t>
      </w:r>
      <w:proofErr w:type="spellEnd"/>
      <w:r w:rsidR="00F2537B" w:rsidRPr="25B205EC">
        <w:rPr>
          <w:rFonts w:ascii="Times New Roman" w:eastAsia="Times New Roman" w:hAnsi="Times New Roman" w:cs="Times New Roman"/>
          <w:color w:val="000000" w:themeColor="text1"/>
          <w:kern w:val="0"/>
          <w:sz w:val="22"/>
          <w:szCs w:val="22"/>
          <w14:ligatures w14:val="none"/>
        </w:rPr>
        <w:t xml:space="preserve"> </w:t>
      </w:r>
    </w:p>
    <w:p w14:paraId="4780EA9A" w14:textId="15A94C68" w:rsidR="00F2537B" w:rsidRPr="003507A4" w:rsidRDefault="003507A4" w:rsidP="00F2537B">
      <w:pPr>
        <w:pStyle w:val="Paragraphedeliste"/>
        <w:numPr>
          <w:ilvl w:val="0"/>
          <w:numId w:val="7"/>
        </w:numPr>
        <w:spacing w:before="60" w:after="60" w:line="240" w:lineRule="auto"/>
        <w:jc w:val="both"/>
        <w:rPr>
          <w:rFonts w:ascii="Times New Roman" w:eastAsia="Times New Roman" w:hAnsi="Times New Roman" w:cs="Times New Roman"/>
          <w:iCs/>
          <w:color w:val="000000" w:themeColor="text1"/>
          <w:kern w:val="0"/>
          <w:sz w:val="22"/>
          <w:szCs w:val="22"/>
          <w14:ligatures w14:val="none"/>
        </w:rPr>
      </w:pPr>
      <w:r w:rsidRPr="003507A4">
        <w:rPr>
          <w:rFonts w:ascii="Times New Roman" w:eastAsia="Times New Roman" w:hAnsi="Times New Roman" w:cs="Times New Roman"/>
          <w:iCs/>
          <w:color w:val="000000" w:themeColor="text1"/>
          <w:kern w:val="0"/>
          <w:sz w:val="22"/>
          <w:szCs w:val="22"/>
          <w14:ligatures w14:val="none"/>
        </w:rPr>
        <w:t>Qui accepteront de participer dans l</w:t>
      </w:r>
      <w:r>
        <w:rPr>
          <w:rFonts w:ascii="Times New Roman" w:eastAsia="Times New Roman" w:hAnsi="Times New Roman" w:cs="Times New Roman"/>
          <w:iCs/>
          <w:color w:val="000000" w:themeColor="text1"/>
          <w:kern w:val="0"/>
          <w:sz w:val="22"/>
          <w:szCs w:val="22"/>
          <w14:ligatures w14:val="none"/>
        </w:rPr>
        <w:t>’étude</w:t>
      </w:r>
      <w:r w:rsidR="0070043A">
        <w:rPr>
          <w:rFonts w:ascii="Times New Roman" w:eastAsia="Times New Roman" w:hAnsi="Times New Roman" w:cs="Times New Roman"/>
          <w:iCs/>
          <w:color w:val="000000" w:themeColor="text1"/>
          <w:kern w:val="0"/>
          <w:sz w:val="22"/>
          <w:szCs w:val="22"/>
          <w14:ligatures w14:val="none"/>
        </w:rPr>
        <w:t xml:space="preserve"> et que des données soient collectées</w:t>
      </w:r>
    </w:p>
    <w:p w14:paraId="11D62C27" w14:textId="2C83A98F" w:rsidR="008A5A16" w:rsidRPr="00773539" w:rsidRDefault="0070043A" w:rsidP="000F660C">
      <w:pPr>
        <w:spacing w:after="0" w:line="240" w:lineRule="auto"/>
        <w:rPr>
          <w:rFonts w:ascii="Times New Roman" w:eastAsia="Times New Roman" w:hAnsi="Times New Roman" w:cs="Times New Roman"/>
          <w:kern w:val="0"/>
          <w:sz w:val="22"/>
          <w:szCs w:val="22"/>
          <w14:ligatures w14:val="none"/>
        </w:rPr>
      </w:pPr>
      <w:r w:rsidRPr="003F68D1">
        <w:rPr>
          <w:b/>
          <w:bCs/>
          <w:noProof/>
          <w:color w:val="00B0F0"/>
        </w:rPr>
        <mc:AlternateContent>
          <mc:Choice Requires="wps">
            <w:drawing>
              <wp:anchor distT="0" distB="0" distL="114300" distR="114300" simplePos="0" relativeHeight="251658244" behindDoc="0" locked="0" layoutInCell="1" allowOverlap="1" wp14:anchorId="1BA60D1C" wp14:editId="526D4282">
                <wp:simplePos x="0" y="0"/>
                <wp:positionH relativeFrom="page">
                  <wp:posOffset>976386</wp:posOffset>
                </wp:positionH>
                <wp:positionV relativeFrom="paragraph">
                  <wp:posOffset>177165</wp:posOffset>
                </wp:positionV>
                <wp:extent cx="450215" cy="360045"/>
                <wp:effectExtent l="0" t="0" r="6985" b="1905"/>
                <wp:wrapNone/>
                <wp:docPr id="209477034"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15" cy="360045"/>
                        </a:xfrm>
                        <a:prstGeom prst="ellipse">
                          <a:avLst/>
                        </a:prstGeom>
                        <a:solidFill>
                          <a:srgbClr val="99D8E7">
                            <a:alpha val="60001"/>
                          </a:srgbClr>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99603B" w14:textId="77777777" w:rsidR="00C62DCD" w:rsidRPr="008B31AD" w:rsidRDefault="00C62DCD" w:rsidP="00C62DCD">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A60D1C" id="_x0000_s1030" style="position:absolute;margin-left:76.9pt;margin-top:13.95pt;width:35.45pt;height:28.3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P//CAIAAPgDAAAOAAAAZHJzL2Uyb0RvYy54bWysU8Fu2zAMvQ/YPwi6L3aypG2MOEWRrMOA&#10;rhvQ7QMUWbaFyaJGKbGzrx8lJ2mw3YZdBJEUH/keqdX90Bl2UOg12JJPJzlnykqotG1K/v3b47s7&#10;znwQthIGrCr5UXl+v377ZtW7Qs2gBVMpZARifdG7krchuCLLvGxVJ/wEnLIUrAE7EcjEJqtQ9ITe&#10;mWyW5zdZD1g5BKm8J+92DPJ1wq9rJcOXuvYqMFNy6i2kE9O5i2e2XomiQeFaLU9tiH/oohPaUtEL&#10;1FYEwfao/4LqtETwUIeJhC6DutZSJQ7EZpr/wealFU4lLiSOdxeZ/P+Dlc+HF/cVY+vePYH84ZmF&#10;TStsox4QoW+VqKjcNAqV9c4Xl4RoeEplu/4zVDRasQ+QNBhq7CIgsWNDkvp4kVoNgUlyzhf5bLrg&#10;TFLo/U2ezxepgijOyQ59+KigY/FScmWMdj6KIQpxePIh9iOK86vUPxhdPWpjkoHNbmOQHQQNfrnc&#10;3n24HXONa8Xopar5yIu4j88Tpr/GMTaiWYi4Y8nRo9Junfo4SxG3zhdh2A1MV8QxUoqeHVRHEgph&#10;XD/6LnRpAX9x1tPqldz/3AtUnJlPlsReTufzuKvJmC9uZ2TgdWR3HRFWElTJA2fjdRPG/d471E1L&#10;laaJuYUHGlCtk3KvXZ3GSuuVyJ++Qtzfazu9ev2w698AAAD//wMAUEsDBBQABgAIAAAAIQATLivL&#10;3gAAAAkBAAAPAAAAZHJzL2Rvd25yZXYueG1sTI/BTsMwEETvSPyDtUjcqNNQ2hDiVBUKVMCJwge4&#10;8ZJEtddR7Kbp37M9wXE0o5k3xXpyVow4hM6TgvksAYFUe9NRo+D76+UuAxGiJqOtJ1RwxgDr8vqq&#10;0LnxJ/rEcRcbwSUUcq2gjbHPpQx1i06Hme+R2Pvxg9OR5dBIM+gTlzsr0yRZSqc74oVW9/jcYn3Y&#10;HZ0CY928a976it63H1kVznKsXqVStzfT5glExCn+heGCz+hQMtPeH8kEYVk/3DN6VJCuHkFwIE0X&#10;KxB7BdliCbIs5P8H5S8AAAD//wMAUEsBAi0AFAAGAAgAAAAhALaDOJL+AAAA4QEAABMAAAAAAAAA&#10;AAAAAAAAAAAAAFtDb250ZW50X1R5cGVzXS54bWxQSwECLQAUAAYACAAAACEAOP0h/9YAAACUAQAA&#10;CwAAAAAAAAAAAAAAAAAvAQAAX3JlbHMvLnJlbHNQSwECLQAUAAYACAAAACEAd8j//wgCAAD4AwAA&#10;DgAAAAAAAAAAAAAAAAAuAgAAZHJzL2Uyb0RvYy54bWxQSwECLQAUAAYACAAAACEAEy4ry94AAAAJ&#10;AQAADwAAAAAAAAAAAAAAAABiBAAAZHJzL2Rvd25yZXYueG1sUEsFBgAAAAAEAAQA8wAAAG0FAAAA&#10;AA==&#10;" fillcolor="#99d8e7" stroked="f">
                <v:fill opacity="39321f"/>
                <v:textbox>
                  <w:txbxContent>
                    <w:p w14:paraId="4999603B" w14:textId="77777777" w:rsidR="00C62DCD" w:rsidRPr="008B31AD" w:rsidRDefault="00C62DCD" w:rsidP="00C62DCD">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5</w:t>
                      </w:r>
                    </w:p>
                  </w:txbxContent>
                </v:textbox>
                <w10:wrap anchorx="page"/>
              </v:oval>
            </w:pict>
          </mc:Fallback>
        </mc:AlternateContent>
      </w:r>
    </w:p>
    <w:p w14:paraId="23B5C74C" w14:textId="3864E994" w:rsidR="008A5A16" w:rsidRPr="000F311F" w:rsidRDefault="000F311F" w:rsidP="00994013">
      <w:pPr>
        <w:spacing w:before="120" w:after="0" w:line="240" w:lineRule="auto"/>
        <w:ind w:left="720" w:firstLine="131"/>
        <w:rPr>
          <w:rFonts w:ascii="Times New Roman" w:eastAsia="Times New Roman" w:hAnsi="Times New Roman" w:cs="Times New Roman"/>
          <w:kern w:val="0"/>
          <w:sz w:val="22"/>
          <w:szCs w:val="22"/>
          <w14:ligatures w14:val="none"/>
        </w:rPr>
      </w:pPr>
      <w:r w:rsidRPr="000F311F">
        <w:rPr>
          <w:b/>
          <w:bCs/>
          <w:color w:val="00B0F0"/>
        </w:rPr>
        <w:t xml:space="preserve">Quels sont les traitements et comment sont-ils </w:t>
      </w:r>
      <w:r w:rsidR="00D74A26" w:rsidRPr="000F311F">
        <w:rPr>
          <w:b/>
          <w:bCs/>
          <w:color w:val="00B0F0"/>
        </w:rPr>
        <w:t>administrés</w:t>
      </w:r>
      <w:r w:rsidRPr="000F311F">
        <w:rPr>
          <w:b/>
          <w:bCs/>
          <w:color w:val="00B0F0"/>
        </w:rPr>
        <w:t xml:space="preserve"> </w:t>
      </w:r>
      <w:r w:rsidR="002D1B7F" w:rsidRPr="000F311F">
        <w:rPr>
          <w:b/>
          <w:bCs/>
          <w:color w:val="00B0F0"/>
        </w:rPr>
        <w:t>?</w:t>
      </w:r>
    </w:p>
    <w:p w14:paraId="41BB5FAB" w14:textId="3885BE9C" w:rsidR="008A5A16" w:rsidRPr="000F311F" w:rsidRDefault="008A5A16" w:rsidP="000F660C">
      <w:pPr>
        <w:spacing w:after="0" w:line="240" w:lineRule="auto"/>
        <w:rPr>
          <w:rFonts w:ascii="Times New Roman" w:eastAsia="Times New Roman" w:hAnsi="Times New Roman" w:cs="Times New Roman"/>
          <w:kern w:val="0"/>
          <w:sz w:val="22"/>
          <w:szCs w:val="22"/>
          <w14:ligatures w14:val="none"/>
        </w:rPr>
      </w:pPr>
    </w:p>
    <w:p w14:paraId="4476D89B" w14:textId="52FC843C" w:rsidR="00C8461E" w:rsidRDefault="00C8461E" w:rsidP="00C8461E">
      <w:pPr>
        <w:spacing w:before="60" w:after="60" w:line="240" w:lineRule="auto"/>
        <w:rPr>
          <w:rFonts w:ascii="Times New Roman" w:eastAsia="Times New Roman" w:hAnsi="Times New Roman" w:cs="Times New Roman"/>
          <w:kern w:val="0"/>
          <w:sz w:val="22"/>
          <w:szCs w:val="22"/>
          <w:lang w:eastAsia="fr-FR"/>
          <w14:ligatures w14:val="none"/>
        </w:rPr>
      </w:pPr>
      <w:r w:rsidRPr="009B4B79">
        <w:rPr>
          <w:rFonts w:ascii="Times New Roman" w:eastAsia="Times New Roman" w:hAnsi="Times New Roman" w:cs="Times New Roman"/>
          <w:kern w:val="0"/>
          <w:sz w:val="22"/>
          <w:szCs w:val="22"/>
          <w:lang w:eastAsia="fr-FR"/>
          <w14:ligatures w14:val="none"/>
        </w:rPr>
        <w:t xml:space="preserve">Les personnes recevront </w:t>
      </w:r>
      <w:r w:rsidR="005B3AD4">
        <w:rPr>
          <w:rFonts w:ascii="Times New Roman" w:eastAsia="Times New Roman" w:hAnsi="Times New Roman" w:cs="Times New Roman"/>
          <w:kern w:val="0"/>
          <w:sz w:val="22"/>
          <w:szCs w:val="22"/>
          <w:lang w:eastAsia="fr-FR"/>
          <w14:ligatures w14:val="none"/>
        </w:rPr>
        <w:t xml:space="preserve">le </w:t>
      </w:r>
      <w:proofErr w:type="spellStart"/>
      <w:r>
        <w:rPr>
          <w:rFonts w:ascii="Times New Roman" w:eastAsia="Times New Roman" w:hAnsi="Times New Roman" w:cs="Times New Roman"/>
          <w:kern w:val="0"/>
          <w:sz w:val="22"/>
          <w:szCs w:val="22"/>
          <w:lang w:eastAsia="fr-FR"/>
          <w14:ligatures w14:val="none"/>
        </w:rPr>
        <w:t>tabelecleucel</w:t>
      </w:r>
      <w:proofErr w:type="spellEnd"/>
      <w:r w:rsidRPr="009B4B79">
        <w:rPr>
          <w:rFonts w:ascii="Times New Roman" w:eastAsia="Times New Roman" w:hAnsi="Times New Roman" w:cs="Times New Roman"/>
          <w:kern w:val="0"/>
          <w:sz w:val="22"/>
          <w:szCs w:val="22"/>
          <w:lang w:eastAsia="fr-FR"/>
          <w14:ligatures w14:val="none"/>
        </w:rPr>
        <w:t xml:space="preserve"> prescrit par leur médecin. La dose reçue sera celle selon la pratique </w:t>
      </w:r>
      <w:r w:rsidR="005B3AD4">
        <w:rPr>
          <w:rFonts w:ascii="Times New Roman" w:eastAsia="Times New Roman" w:hAnsi="Times New Roman" w:cs="Times New Roman"/>
          <w:kern w:val="0"/>
          <w:sz w:val="22"/>
          <w:szCs w:val="22"/>
          <w:lang w:eastAsia="fr-FR"/>
          <w14:ligatures w14:val="none"/>
        </w:rPr>
        <w:t xml:space="preserve">médicale </w:t>
      </w:r>
      <w:r w:rsidRPr="009B4B79">
        <w:rPr>
          <w:rFonts w:ascii="Times New Roman" w:eastAsia="Times New Roman" w:hAnsi="Times New Roman" w:cs="Times New Roman"/>
          <w:kern w:val="0"/>
          <w:sz w:val="22"/>
          <w:szCs w:val="22"/>
          <w:lang w:eastAsia="fr-FR"/>
          <w14:ligatures w14:val="none"/>
        </w:rPr>
        <w:t>habituelle.</w:t>
      </w:r>
    </w:p>
    <w:p w14:paraId="61DC1969" w14:textId="77777777" w:rsidR="003F05EB" w:rsidRPr="009B4B79" w:rsidRDefault="003F05EB" w:rsidP="00C8461E">
      <w:pPr>
        <w:spacing w:before="60" w:after="60" w:line="240" w:lineRule="auto"/>
        <w:rPr>
          <w:rFonts w:ascii="Times New Roman" w:eastAsia="Times New Roman" w:hAnsi="Times New Roman" w:cs="Times New Roman"/>
          <w:kern w:val="0"/>
          <w:sz w:val="22"/>
          <w:szCs w:val="22"/>
          <w:lang w:eastAsia="fr-FR"/>
          <w14:ligatures w14:val="none"/>
        </w:rPr>
      </w:pPr>
    </w:p>
    <w:p w14:paraId="5AC7D6F8" w14:textId="70506BA4" w:rsidR="00B41B5C" w:rsidRPr="000978AB" w:rsidRDefault="0070043A" w:rsidP="00B41B5C">
      <w:pPr>
        <w:spacing w:before="60" w:after="60" w:line="240" w:lineRule="auto"/>
        <w:rPr>
          <w:rFonts w:ascii="Times New Roman" w:eastAsia="Times New Roman" w:hAnsi="Times New Roman" w:cs="Times New Roman"/>
          <w:i/>
          <w:color w:val="00B04F"/>
          <w:kern w:val="0"/>
          <w:sz w:val="22"/>
          <w:szCs w:val="22"/>
          <w14:ligatures w14:val="none"/>
        </w:rPr>
      </w:pPr>
      <w:r w:rsidRPr="003F68D1">
        <w:rPr>
          <w:b/>
          <w:bCs/>
          <w:noProof/>
          <w:color w:val="00B0F0"/>
        </w:rPr>
        <mc:AlternateContent>
          <mc:Choice Requires="wps">
            <w:drawing>
              <wp:anchor distT="0" distB="0" distL="114300" distR="114300" simplePos="0" relativeHeight="251658245" behindDoc="0" locked="0" layoutInCell="1" allowOverlap="1" wp14:anchorId="5F10C4CC" wp14:editId="7C85D343">
                <wp:simplePos x="0" y="0"/>
                <wp:positionH relativeFrom="page">
                  <wp:posOffset>998513</wp:posOffset>
                </wp:positionH>
                <wp:positionV relativeFrom="paragraph">
                  <wp:posOffset>123190</wp:posOffset>
                </wp:positionV>
                <wp:extent cx="449580" cy="359410"/>
                <wp:effectExtent l="0" t="0" r="7620" b="2540"/>
                <wp:wrapNone/>
                <wp:docPr id="113291456"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 cy="359410"/>
                        </a:xfrm>
                        <a:prstGeom prst="ellipse">
                          <a:avLst/>
                        </a:prstGeom>
                        <a:solidFill>
                          <a:srgbClr val="99D8E7">
                            <a:alpha val="60001"/>
                          </a:srgbClr>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2AA6E2" w14:textId="77777777" w:rsidR="00B56915" w:rsidRPr="008B31AD" w:rsidRDefault="00B56915" w:rsidP="00B56915">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10C4CC" id="_x0000_s1031" style="position:absolute;margin-left:78.6pt;margin-top:9.7pt;width:35.4pt;height:28.3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qLvCgIAAPgDAAAOAAAAZHJzL2Uyb0RvYy54bWysU8Fu2zAMvQ/YPwi6L7Yzp02MOEWRrMOA&#10;rhvQ9QNkWbaFyaImKbGzrx8lJ2mw3YpdBJEUH/keqfXd2CtyENZJ0CXNZiklQnOopW5L+vLj4cOS&#10;EueZrpkCLUp6FI7ebd6/Ww+mEHPoQNXCEgTRrhhMSTvvTZEkjneiZ24GRmgMNmB75tG0bVJbNiB6&#10;r5J5mt4kA9jaWODCOfTupiDdRPymEdx/axonPFElxd58PG08q3AmmzUrWstMJ/mpDfaGLnomNRa9&#10;QO2YZ2Rv5T9QveQWHDR+xqFPoGkkF5EDssnSv9g8d8yIyAXFceYik/t/sPzp8Gy+29C6M4/Afzqi&#10;Ydsx3Yp7a2HoBKuxXBaESgbjiktCMBymkmr4CjWOlu09RA3GxvYBENmRMUp9vEgtRk84OvN8tVji&#10;QDiGPi5WeRZHkbDinGys858F9CRcSiqUksYFMVjBDo/Oh35YcX4V+wcl6wepVDRsW22VJQeGg1+t&#10;dstPt1OuMh2bvDdpmk68kPv0PGK6axylA5qGgDuVnDwi7tapj7MUYetc4cdqJLIu6SKIFjwV1EcU&#10;ysK0fvhd8NKB/U3JgKtXUvdrz6ygRH3RKPYqy/Owq9HIF7dzNOx1pLqOMM0RqqSekum69dN+742V&#10;bYeVsshcwz0OqJFRudeuTmPF9YrkT18h7O+1HV+9ftjNHwAAAP//AwBQSwMEFAAGAAgAAAAhACt2&#10;JszdAAAACQEAAA8AAABkcnMvZG93bnJldi54bWxMj01OwzAQhfdIvYM1SOyo0wjaNMSpKhRAhRWl&#10;B3DjIYmwx1Hspuntma5gN0/z6f0Um8lZMeIQOk8KFvMEBFLtTUeNgsPXy30GIkRNRltPqOCCATbl&#10;7KbQufFn+sRxHxvBJhRyraCNsc+lDHWLToe575H49+0HpyPLoZFm0Gc2d1amSbKUTnfECa3u8bnF&#10;+md/cgqMdYuu2fUVvb99ZFW4yLF6lUrd3U7bJxARp/gHw7U+V4eSOx39iUwQlvXjKmWUj/UDCAbS&#10;NONxRwWrZQKyLOT/BeUvAAAA//8DAFBLAQItABQABgAIAAAAIQC2gziS/gAAAOEBAAATAAAAAAAA&#10;AAAAAAAAAAAAAABbQ29udGVudF9UeXBlc10ueG1sUEsBAi0AFAAGAAgAAAAhADj9If/WAAAAlAEA&#10;AAsAAAAAAAAAAAAAAAAALwEAAF9yZWxzLy5yZWxzUEsBAi0AFAAGAAgAAAAhAH2Wou8KAgAA+AMA&#10;AA4AAAAAAAAAAAAAAAAALgIAAGRycy9lMm9Eb2MueG1sUEsBAi0AFAAGAAgAAAAhACt2JszdAAAA&#10;CQEAAA8AAAAAAAAAAAAAAAAAZAQAAGRycy9kb3ducmV2LnhtbFBLBQYAAAAABAAEAPMAAABuBQAA&#10;AAA=&#10;" fillcolor="#99d8e7" stroked="f">
                <v:fill opacity="39321f"/>
                <v:textbox>
                  <w:txbxContent>
                    <w:p w14:paraId="262AA6E2" w14:textId="77777777" w:rsidR="00B56915" w:rsidRPr="008B31AD" w:rsidRDefault="00B56915" w:rsidP="00B56915">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6</w:t>
                      </w:r>
                    </w:p>
                  </w:txbxContent>
                </v:textbox>
                <w10:wrap anchorx="page"/>
              </v:oval>
            </w:pict>
          </mc:Fallback>
        </mc:AlternateContent>
      </w:r>
    </w:p>
    <w:p w14:paraId="220484ED" w14:textId="17923BA1" w:rsidR="00205FFE" w:rsidRPr="000F3F9E" w:rsidRDefault="00B56915" w:rsidP="00B41B5C">
      <w:pPr>
        <w:overflowPunct w:val="0"/>
        <w:autoSpaceDE w:val="0"/>
        <w:autoSpaceDN w:val="0"/>
        <w:adjustRightInd w:val="0"/>
        <w:spacing w:before="60" w:after="60" w:line="240" w:lineRule="auto"/>
        <w:jc w:val="both"/>
        <w:textAlignment w:val="baseline"/>
        <w:rPr>
          <w:b/>
          <w:bCs/>
          <w:color w:val="00B0F0"/>
        </w:rPr>
      </w:pPr>
      <w:r w:rsidRPr="000978AB">
        <w:rPr>
          <w:b/>
          <w:bCs/>
          <w:color w:val="00B0F0"/>
        </w:rPr>
        <w:t xml:space="preserve">                  </w:t>
      </w:r>
      <w:r w:rsidR="000F311F">
        <w:rPr>
          <w:b/>
          <w:bCs/>
          <w:color w:val="00B0F0"/>
        </w:rPr>
        <w:t>C</w:t>
      </w:r>
      <w:r w:rsidR="00D92FB4" w:rsidRPr="000F3F9E">
        <w:rPr>
          <w:b/>
          <w:bCs/>
          <w:color w:val="00B0F0"/>
        </w:rPr>
        <w:t>onsid</w:t>
      </w:r>
      <w:r w:rsidR="000F311F" w:rsidRPr="000F3F9E">
        <w:rPr>
          <w:b/>
          <w:bCs/>
          <w:color w:val="00B0F0"/>
        </w:rPr>
        <w:t>é</w:t>
      </w:r>
      <w:r w:rsidR="00D92FB4" w:rsidRPr="000F3F9E">
        <w:rPr>
          <w:b/>
          <w:bCs/>
          <w:color w:val="00B0F0"/>
        </w:rPr>
        <w:t>rations</w:t>
      </w:r>
      <w:r w:rsidR="000F311F" w:rsidRPr="000F3F9E">
        <w:rPr>
          <w:b/>
          <w:bCs/>
          <w:color w:val="00B0F0"/>
        </w:rPr>
        <w:t xml:space="preserve"> éthiques</w:t>
      </w:r>
    </w:p>
    <w:p w14:paraId="6649A176" w14:textId="77777777" w:rsidR="00F657A1" w:rsidRPr="000F3F9E" w:rsidRDefault="00F657A1" w:rsidP="00B41B5C">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kern w:val="0"/>
          <w:sz w:val="22"/>
          <w:szCs w:val="22"/>
          <w:lang w:eastAsia="fr-FR"/>
          <w14:ligatures w14:val="none"/>
        </w:rPr>
      </w:pPr>
    </w:p>
    <w:p w14:paraId="0633E1B5" w14:textId="48E563EF" w:rsidR="000978AB" w:rsidRPr="009B4B79" w:rsidRDefault="000978AB" w:rsidP="000978AB">
      <w:pPr>
        <w:overflowPunct w:val="0"/>
        <w:autoSpaceDE w:val="0"/>
        <w:autoSpaceDN w:val="0"/>
        <w:adjustRightInd w:val="0"/>
        <w:spacing w:before="60" w:after="60" w:line="240" w:lineRule="auto"/>
        <w:jc w:val="both"/>
        <w:textAlignment w:val="baseline"/>
        <w:rPr>
          <w:rFonts w:ascii="Times New Roman" w:eastAsia="Times New Roman" w:hAnsi="Times New Roman" w:cs="Times New Roman"/>
          <w:kern w:val="0"/>
          <w:sz w:val="22"/>
          <w:szCs w:val="22"/>
          <w:lang w:eastAsia="fr-FR"/>
          <w14:ligatures w14:val="none"/>
        </w:rPr>
      </w:pPr>
      <w:r w:rsidRPr="009B4B79">
        <w:rPr>
          <w:rFonts w:ascii="Times New Roman" w:eastAsia="Times New Roman" w:hAnsi="Times New Roman" w:cs="Times New Roman"/>
          <w:kern w:val="0"/>
          <w:sz w:val="22"/>
          <w:szCs w:val="22"/>
          <w:lang w:eastAsia="fr-FR"/>
          <w14:ligatures w14:val="none"/>
        </w:rPr>
        <w:t>Cett</w:t>
      </w:r>
      <w:r>
        <w:rPr>
          <w:rFonts w:ascii="Times New Roman" w:eastAsia="Times New Roman" w:hAnsi="Times New Roman" w:cs="Times New Roman"/>
          <w:kern w:val="0"/>
          <w:sz w:val="22"/>
          <w:szCs w:val="22"/>
          <w:lang w:eastAsia="fr-FR"/>
          <w14:ligatures w14:val="none"/>
        </w:rPr>
        <w:t>e</w:t>
      </w:r>
      <w:r w:rsidRPr="009B4B79">
        <w:rPr>
          <w:rFonts w:ascii="Times New Roman" w:eastAsia="Times New Roman" w:hAnsi="Times New Roman" w:cs="Times New Roman"/>
          <w:kern w:val="0"/>
          <w:sz w:val="22"/>
          <w:szCs w:val="22"/>
          <w:lang w:eastAsia="fr-FR"/>
          <w14:ligatures w14:val="none"/>
        </w:rPr>
        <w:t xml:space="preserve"> étude sera menée conformément aux considérations éthiques et suivra les règles pour la conduite de te</w:t>
      </w:r>
      <w:r w:rsidR="000F3F9E">
        <w:rPr>
          <w:rFonts w:ascii="Times New Roman" w:eastAsia="Times New Roman" w:hAnsi="Times New Roman" w:cs="Times New Roman"/>
          <w:kern w:val="0"/>
          <w:sz w:val="22"/>
          <w:szCs w:val="22"/>
          <w:lang w:eastAsia="fr-FR"/>
          <w14:ligatures w14:val="none"/>
        </w:rPr>
        <w:t>lles</w:t>
      </w:r>
      <w:r w:rsidRPr="009B4B79">
        <w:rPr>
          <w:rFonts w:ascii="Times New Roman" w:eastAsia="Times New Roman" w:hAnsi="Times New Roman" w:cs="Times New Roman"/>
          <w:kern w:val="0"/>
          <w:sz w:val="22"/>
          <w:szCs w:val="22"/>
          <w:lang w:eastAsia="fr-FR"/>
          <w14:ligatures w14:val="none"/>
        </w:rPr>
        <w:t xml:space="preserve"> études. L'étude ne commencera pas avant d'avoir été approuvé</w:t>
      </w:r>
      <w:r w:rsidR="000F3F9E">
        <w:rPr>
          <w:rFonts w:ascii="Times New Roman" w:eastAsia="Times New Roman" w:hAnsi="Times New Roman" w:cs="Times New Roman"/>
          <w:kern w:val="0"/>
          <w:sz w:val="22"/>
          <w:szCs w:val="22"/>
          <w:lang w:eastAsia="fr-FR"/>
          <w14:ligatures w14:val="none"/>
        </w:rPr>
        <w:t>e</w:t>
      </w:r>
      <w:r w:rsidRPr="009B4B79">
        <w:rPr>
          <w:rFonts w:ascii="Times New Roman" w:eastAsia="Times New Roman" w:hAnsi="Times New Roman" w:cs="Times New Roman"/>
          <w:kern w:val="0"/>
          <w:sz w:val="22"/>
          <w:szCs w:val="22"/>
          <w:lang w:eastAsia="fr-FR"/>
          <w14:ligatures w14:val="none"/>
        </w:rPr>
        <w:t>. Les personnes devront donner leur consentement pour y participer.</w:t>
      </w:r>
    </w:p>
    <w:p w14:paraId="73ADAEF0" w14:textId="46CC6FDC" w:rsidR="00FD0299" w:rsidRPr="000978AB" w:rsidRDefault="00390C3D" w:rsidP="00B56915">
      <w:pPr>
        <w:overflowPunct w:val="0"/>
        <w:autoSpaceDE w:val="0"/>
        <w:autoSpaceDN w:val="0"/>
        <w:adjustRightInd w:val="0"/>
        <w:spacing w:before="120" w:after="60" w:line="240" w:lineRule="auto"/>
        <w:jc w:val="both"/>
        <w:textAlignment w:val="baseline"/>
        <w:rPr>
          <w:rFonts w:ascii="Times New Roman" w:eastAsia="Times New Roman" w:hAnsi="Times New Roman" w:cs="Times New Roman"/>
          <w:kern w:val="0"/>
          <w:sz w:val="22"/>
          <w:szCs w:val="22"/>
          <w:lang w:eastAsia="fr-FR"/>
          <w14:ligatures w14:val="none"/>
        </w:rPr>
      </w:pPr>
      <w:r w:rsidRPr="003F68D1">
        <w:rPr>
          <w:b/>
          <w:bCs/>
          <w:noProof/>
          <w:color w:val="00B0F0"/>
          <w:lang w:eastAsia="fr-FR"/>
        </w:rPr>
        <mc:AlternateContent>
          <mc:Choice Requires="wps">
            <w:drawing>
              <wp:anchor distT="0" distB="0" distL="114300" distR="114300" simplePos="0" relativeHeight="251658246" behindDoc="0" locked="0" layoutInCell="1" allowOverlap="1" wp14:anchorId="0C26A6E9" wp14:editId="6888AA2B">
                <wp:simplePos x="0" y="0"/>
                <wp:positionH relativeFrom="page">
                  <wp:posOffset>978877</wp:posOffset>
                </wp:positionH>
                <wp:positionV relativeFrom="paragraph">
                  <wp:posOffset>202565</wp:posOffset>
                </wp:positionV>
                <wp:extent cx="450215" cy="360045"/>
                <wp:effectExtent l="0" t="0" r="6985" b="1905"/>
                <wp:wrapNone/>
                <wp:docPr id="1665056204"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15" cy="360045"/>
                        </a:xfrm>
                        <a:prstGeom prst="ellipse">
                          <a:avLst/>
                        </a:prstGeom>
                        <a:solidFill>
                          <a:srgbClr val="99D8E7">
                            <a:alpha val="60001"/>
                          </a:srgbClr>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BBC440" w14:textId="77777777" w:rsidR="002240EC" w:rsidRPr="008B31AD" w:rsidRDefault="002240EC" w:rsidP="002240EC">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26A6E9" id="_x0000_s1032" style="position:absolute;left:0;text-align:left;margin-left:77.1pt;margin-top:15.95pt;width:35.45pt;height:28.3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2T9CQIAAPgDAAAOAAAAZHJzL2Uyb0RvYy54bWysU8Fu2zAMvQ/YPwi6L3ayJG2MOEWRrMOA&#10;rhvQ7QMYWbaFyaImKbG7rx8lJ2mw3YZdBJEUH/keqfXd0Gl2lM4rNCWfTnLOpBFYKdOU/Pu3h3e3&#10;nPkApgKNRpb8RXp+t3n7Zt3bQs6wRV1JxwjE+KK3JW9DsEWWedHKDvwErTQUrNF1EMh0TVY56Am9&#10;09ksz5dZj66yDoX0nry7Mcg3Cb+upQhf6trLwHTJqbeQTpfOfTyzzRqKxoFtlTi1Af/QRQfKUNEL&#10;1A4CsINTf0F1Sjj0WIeJwC7DulZCJg7EZpr/wea5BSsTFxLH24tM/v/Biqfjs/3qYuvePqL44ZnB&#10;bQumkffOYd9KqKjcNAqV9dYXl4RoeEpl+/4zVjRaOARMGgy16yIgsWNDkvrlIrUcAhPknC/y2XTB&#10;maDQ+2WezxepAhTnZOt8+CixY/FScqm1sj6KAQUcH32I/UBxfpX6R62qB6V1Mlyz32rHjkCDX612&#10;tx9uxlxtWxi9VDUfeRH38XnC9Nc42kQ0gxF3LDl6ZNqtUx9nKeLW+SIM+4GpquTLSCl69li9kFAO&#10;x/Wj70KXFt0vznpavZL7nwdwkjP9yZDYq+l8Hnc1GfPFzYwMdx3ZX0fACIIqeeBsvG7DuN8H61TT&#10;UqVpYm7wngZUq6Tca1ensdJ6JfKnrxD399pOr14/7OY3AAAA//8DAFBLAwQUAAYACAAAACEA81Db&#10;nt0AAAAJAQAADwAAAGRycy9kb3ducmV2LnhtbEyPQU7DMBBF90jcwRqk7qiT0FYhxKkQSouAFYUD&#10;uPGQRNjjKHbT9PYMK1h+zdP/b8rt7KyYcAy9JwXpMgGB1HjTU6vg82N3m4MIUZPR1hMquGCAbXV9&#10;VerC+DO943SIreASCoVW0MU4FFKGpkOnw9IPSHz78qPTkePYSjPqM5c7K7Mk2Uine+KFTg/41GHz&#10;fTg5Bca6tG9fhppen9/yOlzkVO+lUoub+fEBRMQ5/sHwq8/qULHT0Z/IBGE5r1cZowru0nsQDGTZ&#10;OgVxVJDnG5BVKf9/UP0AAAD//wMAUEsBAi0AFAAGAAgAAAAhALaDOJL+AAAA4QEAABMAAAAAAAAA&#10;AAAAAAAAAAAAAFtDb250ZW50X1R5cGVzXS54bWxQSwECLQAUAAYACAAAACEAOP0h/9YAAACUAQAA&#10;CwAAAAAAAAAAAAAAAAAvAQAAX3JlbHMvLnJlbHNQSwECLQAUAAYACAAAACEAdlNk/QkCAAD4AwAA&#10;DgAAAAAAAAAAAAAAAAAuAgAAZHJzL2Uyb0RvYy54bWxQSwECLQAUAAYACAAAACEA81Dbnt0AAAAJ&#10;AQAADwAAAAAAAAAAAAAAAABjBAAAZHJzL2Rvd25yZXYueG1sUEsFBgAAAAAEAAQA8wAAAG0FAAAA&#10;AA==&#10;" fillcolor="#99d8e7" stroked="f">
                <v:fill opacity="39321f"/>
                <v:textbox>
                  <w:txbxContent>
                    <w:p w14:paraId="62BBC440" w14:textId="77777777" w:rsidR="002240EC" w:rsidRPr="008B31AD" w:rsidRDefault="002240EC" w:rsidP="002240EC">
                      <w:pPr>
                        <w:jc w:val="center"/>
                        <w:rPr>
                          <w:rFonts w:ascii="Times New Roman" w:hAnsi="Times New Roman" w:cs="Times New Roman"/>
                          <w:b/>
                          <w:color w:val="0070C0"/>
                          <w:sz w:val="22"/>
                          <w:szCs w:val="22"/>
                        </w:rPr>
                      </w:pPr>
                      <w:r w:rsidRPr="008B31AD">
                        <w:rPr>
                          <w:rFonts w:ascii="Times New Roman" w:hAnsi="Times New Roman" w:cs="Times New Roman"/>
                          <w:b/>
                          <w:color w:val="0070C0"/>
                          <w:sz w:val="22"/>
                          <w:szCs w:val="22"/>
                        </w:rPr>
                        <w:t>7</w:t>
                      </w:r>
                    </w:p>
                  </w:txbxContent>
                </v:textbox>
                <w10:wrap anchorx="page"/>
              </v:oval>
            </w:pict>
          </mc:Fallback>
        </mc:AlternateContent>
      </w:r>
    </w:p>
    <w:p w14:paraId="1C35AB9A" w14:textId="137D3E51" w:rsidR="00FD0299" w:rsidRPr="00D74A26" w:rsidRDefault="00FD0299" w:rsidP="00B56915">
      <w:pPr>
        <w:overflowPunct w:val="0"/>
        <w:autoSpaceDE w:val="0"/>
        <w:autoSpaceDN w:val="0"/>
        <w:adjustRightInd w:val="0"/>
        <w:spacing w:before="120" w:after="60" w:line="240" w:lineRule="auto"/>
        <w:jc w:val="both"/>
        <w:textAlignment w:val="baseline"/>
        <w:rPr>
          <w:rFonts w:ascii="Times New Roman" w:eastAsia="Times New Roman" w:hAnsi="Times New Roman" w:cs="Times New Roman"/>
          <w:kern w:val="0"/>
          <w:sz w:val="22"/>
          <w:szCs w:val="22"/>
          <w:lang w:eastAsia="fr-FR"/>
          <w14:ligatures w14:val="none"/>
        </w:rPr>
      </w:pPr>
      <w:r w:rsidRPr="000978AB">
        <w:rPr>
          <w:b/>
          <w:bCs/>
          <w:color w:val="00B0F0"/>
        </w:rPr>
        <w:t xml:space="preserve">                 </w:t>
      </w:r>
      <w:r w:rsidR="00D74A26" w:rsidRPr="00D74A26">
        <w:rPr>
          <w:b/>
          <w:bCs/>
          <w:color w:val="00B0F0"/>
        </w:rPr>
        <w:t>Quels sont les bénéfices et risques possibles en prenant part dans cette étude</w:t>
      </w:r>
      <w:r w:rsidR="00D74A26">
        <w:rPr>
          <w:b/>
          <w:bCs/>
          <w:color w:val="00B0F0"/>
        </w:rPr>
        <w:t xml:space="preserve"> </w:t>
      </w:r>
      <w:r w:rsidRPr="00D74A26">
        <w:rPr>
          <w:b/>
          <w:bCs/>
          <w:color w:val="00B0F0"/>
        </w:rPr>
        <w:t>?</w:t>
      </w:r>
    </w:p>
    <w:p w14:paraId="2B4372E7" w14:textId="77777777" w:rsidR="00205FFE" w:rsidRPr="00D74A26" w:rsidRDefault="00205FFE" w:rsidP="00B41B5C">
      <w:pPr>
        <w:spacing w:before="60" w:after="60" w:line="240" w:lineRule="auto"/>
        <w:rPr>
          <w:rFonts w:ascii="Times New Roman" w:eastAsia="Times New Roman" w:hAnsi="Times New Roman" w:cs="Times New Roman"/>
          <w:kern w:val="0"/>
          <w:sz w:val="22"/>
          <w:szCs w:val="22"/>
          <w14:ligatures w14:val="none"/>
        </w:rPr>
      </w:pPr>
    </w:p>
    <w:p w14:paraId="20FF18DB" w14:textId="27CCB9DF" w:rsidR="00791848" w:rsidRDefault="00F63619" w:rsidP="003F05EB">
      <w:pPr>
        <w:spacing w:before="60" w:after="60" w:line="240" w:lineRule="auto"/>
        <w:jc w:val="both"/>
        <w:rPr>
          <w:rFonts w:ascii="Times New Roman" w:eastAsia="Times New Roman" w:hAnsi="Times New Roman" w:cs="Times New Roman"/>
          <w:kern w:val="0"/>
          <w:sz w:val="22"/>
          <w:szCs w:val="22"/>
          <w:lang w:eastAsia="fr-FR"/>
          <w14:ligatures w14:val="none"/>
        </w:rPr>
      </w:pPr>
      <w:r w:rsidRPr="00606CAA">
        <w:rPr>
          <w:rFonts w:ascii="Times New Roman" w:eastAsia="Times New Roman" w:hAnsi="Times New Roman" w:cs="Times New Roman"/>
          <w:kern w:val="0"/>
          <w:sz w:val="22"/>
          <w:szCs w:val="22"/>
          <w:lang w:eastAsia="fr-FR"/>
          <w14:ligatures w14:val="none"/>
        </w:rPr>
        <w:t xml:space="preserve">Les personnes se verront prescrire le </w:t>
      </w:r>
      <w:proofErr w:type="spellStart"/>
      <w:r w:rsidRPr="00F63619">
        <w:rPr>
          <w:rFonts w:ascii="Times New Roman" w:eastAsia="Times New Roman" w:hAnsi="Times New Roman" w:cs="Times New Roman"/>
          <w:iCs/>
          <w:color w:val="000000" w:themeColor="text1"/>
          <w:kern w:val="0"/>
          <w:sz w:val="22"/>
          <w:szCs w:val="22"/>
          <w14:ligatures w14:val="none"/>
        </w:rPr>
        <w:t>tabelecleucel</w:t>
      </w:r>
      <w:proofErr w:type="spellEnd"/>
      <w:r w:rsidRPr="00606CAA">
        <w:rPr>
          <w:rFonts w:ascii="Times New Roman" w:eastAsia="Times New Roman" w:hAnsi="Times New Roman" w:cs="Times New Roman"/>
          <w:kern w:val="0"/>
          <w:sz w:val="22"/>
          <w:szCs w:val="22"/>
          <w:lang w:eastAsia="fr-FR"/>
          <w14:ligatures w14:val="none"/>
        </w:rPr>
        <w:t xml:space="preserve"> par leur médecin, selon la pratique </w:t>
      </w:r>
      <w:r w:rsidR="00014307">
        <w:rPr>
          <w:rFonts w:ascii="Times New Roman" w:eastAsia="Times New Roman" w:hAnsi="Times New Roman" w:cs="Times New Roman"/>
          <w:kern w:val="0"/>
          <w:sz w:val="22"/>
          <w:szCs w:val="22"/>
          <w:lang w:eastAsia="fr-FR"/>
          <w14:ligatures w14:val="none"/>
        </w:rPr>
        <w:t xml:space="preserve">médicale </w:t>
      </w:r>
      <w:r w:rsidRPr="00606CAA">
        <w:rPr>
          <w:rFonts w:ascii="Times New Roman" w:eastAsia="Times New Roman" w:hAnsi="Times New Roman" w:cs="Times New Roman"/>
          <w:kern w:val="0"/>
          <w:sz w:val="22"/>
          <w:szCs w:val="22"/>
          <w:lang w:eastAsia="fr-FR"/>
          <w14:ligatures w14:val="none"/>
        </w:rPr>
        <w:t xml:space="preserve">habituelle. </w:t>
      </w:r>
    </w:p>
    <w:p w14:paraId="34B57BB3" w14:textId="7403550F" w:rsidR="00791848" w:rsidRDefault="00791848" w:rsidP="003F05EB">
      <w:pPr>
        <w:spacing w:before="60" w:after="60" w:line="240" w:lineRule="auto"/>
        <w:jc w:val="both"/>
        <w:rPr>
          <w:rFonts w:ascii="Times New Roman" w:eastAsia="Times New Roman" w:hAnsi="Times New Roman" w:cs="Times New Roman"/>
          <w:kern w:val="0"/>
          <w:sz w:val="22"/>
          <w:szCs w:val="22"/>
          <w:lang w:eastAsia="fr-FR"/>
          <w14:ligatures w14:val="none"/>
        </w:rPr>
      </w:pPr>
      <w:r w:rsidRPr="25B205EC">
        <w:rPr>
          <w:rFonts w:ascii="Times New Roman" w:eastAsia="Times New Roman" w:hAnsi="Times New Roman" w:cs="Times New Roman"/>
          <w:sz w:val="22"/>
          <w:szCs w:val="22"/>
          <w:lang w:eastAsia="fr-FR"/>
        </w:rPr>
        <w:t>Cette étude est purement observationnelle, il n’y a pas de risque associé avec cette étude</w:t>
      </w:r>
      <w:r w:rsidR="009F5008" w:rsidRPr="25B205EC">
        <w:rPr>
          <w:rFonts w:ascii="Times New Roman" w:eastAsia="Times New Roman" w:hAnsi="Times New Roman" w:cs="Times New Roman"/>
          <w:sz w:val="22"/>
          <w:szCs w:val="22"/>
          <w:lang w:eastAsia="fr-FR"/>
        </w:rPr>
        <w:t>, et il n’y a pas de bén</w:t>
      </w:r>
      <w:r w:rsidR="00942D59" w:rsidRPr="25B205EC">
        <w:rPr>
          <w:rFonts w:ascii="Times New Roman" w:eastAsia="Times New Roman" w:hAnsi="Times New Roman" w:cs="Times New Roman"/>
          <w:sz w:val="22"/>
          <w:szCs w:val="22"/>
          <w:lang w:eastAsia="fr-FR"/>
        </w:rPr>
        <w:t>é</w:t>
      </w:r>
      <w:r w:rsidR="009F5008" w:rsidRPr="25B205EC">
        <w:rPr>
          <w:rFonts w:ascii="Times New Roman" w:eastAsia="Times New Roman" w:hAnsi="Times New Roman" w:cs="Times New Roman"/>
          <w:sz w:val="22"/>
          <w:szCs w:val="22"/>
          <w:lang w:eastAsia="fr-FR"/>
        </w:rPr>
        <w:t>fice direct en participant à cette étude.</w:t>
      </w:r>
      <w:r w:rsidR="00D8325F" w:rsidRPr="25B205EC">
        <w:rPr>
          <w:rFonts w:ascii="Times New Roman" w:eastAsia="Times New Roman" w:hAnsi="Times New Roman" w:cs="Times New Roman"/>
          <w:sz w:val="22"/>
          <w:szCs w:val="22"/>
          <w:lang w:eastAsia="fr-FR"/>
        </w:rPr>
        <w:t xml:space="preserve"> Cepend</w:t>
      </w:r>
      <w:r w:rsidR="00014307">
        <w:rPr>
          <w:rFonts w:ascii="Times New Roman" w:eastAsia="Times New Roman" w:hAnsi="Times New Roman" w:cs="Times New Roman"/>
          <w:sz w:val="22"/>
          <w:szCs w:val="22"/>
          <w:lang w:eastAsia="fr-FR"/>
        </w:rPr>
        <w:t>an</w:t>
      </w:r>
      <w:r w:rsidR="00D8325F" w:rsidRPr="25B205EC">
        <w:rPr>
          <w:rFonts w:ascii="Times New Roman" w:eastAsia="Times New Roman" w:hAnsi="Times New Roman" w:cs="Times New Roman"/>
          <w:sz w:val="22"/>
          <w:szCs w:val="22"/>
          <w:lang w:eastAsia="fr-FR"/>
        </w:rPr>
        <w:t xml:space="preserve">t, les résultats de cette étude pourront aider la recherche dans la </w:t>
      </w:r>
      <w:r w:rsidR="00D8325F" w:rsidRPr="00994013">
        <w:rPr>
          <w:rFonts w:ascii="Times New Roman" w:eastAsia="Times New Roman" w:hAnsi="Times New Roman" w:cs="Times New Roman"/>
          <w:sz w:val="22"/>
          <w:szCs w:val="22"/>
          <w:lang w:eastAsia="fr-FR"/>
        </w:rPr>
        <w:t>maladie lymphoproliférative post-</w:t>
      </w:r>
      <w:proofErr w:type="gramStart"/>
      <w:r w:rsidR="00D8325F" w:rsidRPr="00994013">
        <w:rPr>
          <w:rFonts w:ascii="Times New Roman" w:eastAsia="Times New Roman" w:hAnsi="Times New Roman" w:cs="Times New Roman"/>
          <w:sz w:val="22"/>
          <w:szCs w:val="22"/>
          <w:lang w:eastAsia="fr-FR"/>
        </w:rPr>
        <w:t>transplantation  EBV</w:t>
      </w:r>
      <w:proofErr w:type="gramEnd"/>
      <w:r w:rsidR="00D8325F" w:rsidRPr="00994013">
        <w:rPr>
          <w:rFonts w:ascii="Times New Roman" w:eastAsia="Times New Roman" w:hAnsi="Times New Roman" w:cs="Times New Roman"/>
          <w:sz w:val="22"/>
          <w:szCs w:val="22"/>
          <w:lang w:eastAsia="fr-FR"/>
        </w:rPr>
        <w:t>+</w:t>
      </w:r>
      <w:r w:rsidR="00D8325F" w:rsidRPr="25B205EC">
        <w:rPr>
          <w:rFonts w:ascii="Times New Roman" w:eastAsia="Times New Roman" w:hAnsi="Times New Roman" w:cs="Times New Roman"/>
          <w:sz w:val="22"/>
          <w:szCs w:val="22"/>
          <w:lang w:eastAsia="fr-FR"/>
        </w:rPr>
        <w:t>.</w:t>
      </w:r>
    </w:p>
    <w:p w14:paraId="08718193" w14:textId="77777777" w:rsidR="00F63619" w:rsidRPr="00F63619" w:rsidRDefault="00F63619" w:rsidP="00B41B5C">
      <w:pPr>
        <w:spacing w:before="60" w:after="60" w:line="240" w:lineRule="auto"/>
        <w:rPr>
          <w:rFonts w:ascii="Times New Roman" w:eastAsia="Times New Roman" w:hAnsi="Times New Roman" w:cs="Times New Roman"/>
          <w:kern w:val="0"/>
          <w:sz w:val="22"/>
          <w:szCs w:val="22"/>
          <w14:ligatures w14:val="none"/>
        </w:rPr>
      </w:pPr>
    </w:p>
    <w:p w14:paraId="190CB265" w14:textId="77777777" w:rsidR="006E5E67" w:rsidRPr="00F63619" w:rsidRDefault="006E5E67" w:rsidP="00B41B5C">
      <w:pPr>
        <w:spacing w:after="0" w:line="240" w:lineRule="auto"/>
        <w:rPr>
          <w:sz w:val="22"/>
          <w:szCs w:val="22"/>
        </w:rPr>
      </w:pPr>
    </w:p>
    <w:sectPr w:rsidR="006E5E67" w:rsidRPr="00F63619" w:rsidSect="00377391">
      <w:headerReference w:type="default" r:id="rId11"/>
      <w:footerReference w:type="default" r:id="rId12"/>
      <w:pgSz w:w="15840" w:h="21830"/>
      <w:pgMar w:top="1418" w:right="851" w:bottom="2438" w:left="1588" w:header="851" w:footer="18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D4D03" w14:textId="77777777" w:rsidR="00417B02" w:rsidRDefault="00417B02" w:rsidP="00B41B5C">
      <w:pPr>
        <w:spacing w:after="0" w:line="240" w:lineRule="auto"/>
      </w:pPr>
      <w:r>
        <w:separator/>
      </w:r>
    </w:p>
  </w:endnote>
  <w:endnote w:type="continuationSeparator" w:id="0">
    <w:p w14:paraId="2EB77854" w14:textId="77777777" w:rsidR="00417B02" w:rsidRDefault="00417B02" w:rsidP="00B41B5C">
      <w:pPr>
        <w:spacing w:after="0" w:line="240" w:lineRule="auto"/>
      </w:pPr>
      <w:r>
        <w:continuationSeparator/>
      </w:r>
    </w:p>
  </w:endnote>
  <w:endnote w:type="continuationNotice" w:id="1">
    <w:p w14:paraId="62D9E586" w14:textId="77777777" w:rsidR="00417B02" w:rsidRDefault="00417B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815192"/>
      <w:docPartObj>
        <w:docPartGallery w:val="Page Numbers (Bottom of Page)"/>
        <w:docPartUnique/>
      </w:docPartObj>
    </w:sdtPr>
    <w:sdtEndPr/>
    <w:sdtContent>
      <w:p w14:paraId="2F0B50C3" w14:textId="795230D9" w:rsidR="009D019F" w:rsidRDefault="009D019F">
        <w:pPr>
          <w:pStyle w:val="Pieddepage"/>
          <w:jc w:val="right"/>
        </w:pPr>
        <w:r>
          <w:fldChar w:fldCharType="begin"/>
        </w:r>
        <w:r>
          <w:instrText>PAGE   \* MERGEFORMAT</w:instrText>
        </w:r>
        <w:r>
          <w:fldChar w:fldCharType="separate"/>
        </w:r>
        <w:r>
          <w:t>2</w:t>
        </w:r>
        <w:r>
          <w:fldChar w:fldCharType="end"/>
        </w:r>
      </w:p>
    </w:sdtContent>
  </w:sdt>
  <w:p w14:paraId="4E459B9C" w14:textId="77777777" w:rsidR="009D019F" w:rsidRDefault="009D01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00D65" w14:textId="77777777" w:rsidR="00417B02" w:rsidRDefault="00417B02" w:rsidP="00B41B5C">
      <w:pPr>
        <w:spacing w:after="0" w:line="240" w:lineRule="auto"/>
      </w:pPr>
      <w:bookmarkStart w:id="0" w:name="_Hlk203664094"/>
      <w:bookmarkEnd w:id="0"/>
      <w:r>
        <w:separator/>
      </w:r>
    </w:p>
  </w:footnote>
  <w:footnote w:type="continuationSeparator" w:id="0">
    <w:p w14:paraId="2CE4862F" w14:textId="77777777" w:rsidR="00417B02" w:rsidRDefault="00417B02" w:rsidP="00B41B5C">
      <w:pPr>
        <w:spacing w:after="0" w:line="240" w:lineRule="auto"/>
      </w:pPr>
      <w:r>
        <w:continuationSeparator/>
      </w:r>
    </w:p>
  </w:footnote>
  <w:footnote w:type="continuationNotice" w:id="1">
    <w:p w14:paraId="55C52ADE" w14:textId="77777777" w:rsidR="00417B02" w:rsidRDefault="00417B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99B8" w14:textId="6F9D3223" w:rsidR="00B41B5C" w:rsidRPr="00DC6988" w:rsidRDefault="007F64E8">
    <w:pPr>
      <w:pStyle w:val="En-tte"/>
      <w:rPr>
        <w:color w:val="0070C0"/>
      </w:rPr>
    </w:pPr>
    <w:r w:rsidRPr="000F660C">
      <w:rPr>
        <w:rFonts w:ascii="Times New Roman" w:eastAsia="Times New Roman" w:hAnsi="Times New Roman" w:cs="Times New Roman"/>
        <w:b/>
        <w:noProof/>
        <w:kern w:val="0"/>
        <w:sz w:val="22"/>
        <w:lang w:val="en-GB"/>
        <w14:ligatures w14:val="none"/>
      </w:rPr>
      <w:drawing>
        <wp:anchor distT="0" distB="0" distL="114300" distR="114300" simplePos="0" relativeHeight="251658240" behindDoc="0" locked="0" layoutInCell="1" allowOverlap="1" wp14:anchorId="287DA145" wp14:editId="04B89FE2">
          <wp:simplePos x="0" y="0"/>
          <wp:positionH relativeFrom="column">
            <wp:posOffset>7297225</wp:posOffset>
          </wp:positionH>
          <wp:positionV relativeFrom="paragraph">
            <wp:posOffset>-212286</wp:posOffset>
          </wp:positionV>
          <wp:extent cx="885825" cy="619760"/>
          <wp:effectExtent l="0" t="0" r="9525" b="8890"/>
          <wp:wrapSquare wrapText="bothSides"/>
          <wp:docPr id="16379449" name="Image 16379449" descr="Une image contenant Police, Graphiqu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Police, Graphique, logo, symbol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5825" cy="619760"/>
                  </a:xfrm>
                  <a:prstGeom prst="rect">
                    <a:avLst/>
                  </a:prstGeom>
                  <a:noFill/>
                  <a:ln>
                    <a:noFill/>
                  </a:ln>
                </pic:spPr>
              </pic:pic>
            </a:graphicData>
          </a:graphic>
          <wp14:sizeRelH relativeFrom="page">
            <wp14:pctWidth>0</wp14:pctWidth>
          </wp14:sizeRelH>
          <wp14:sizeRelV relativeFrom="page">
            <wp14:pctHeight>0</wp14:pctHeight>
          </wp14:sizeRelV>
        </wp:anchor>
      </w:drawing>
    </w:r>
    <w:r w:rsidR="00DC6988">
      <w:rPr>
        <w:rStyle w:val="CPTVariable"/>
        <w:rFonts w:ascii="Times New Roman" w:hAnsi="Times New Roman" w:cs="Times New Roman"/>
        <w:b/>
        <w:bCs/>
        <w:color w:val="000000" w:themeColor="text1"/>
        <w:sz w:val="20"/>
        <w:szCs w:val="20"/>
      </w:rPr>
      <w:t>Etude</w:t>
    </w:r>
    <w:r w:rsidR="000F6414" w:rsidRPr="00DC6988">
      <w:rPr>
        <w:rStyle w:val="CPTVariable"/>
        <w:rFonts w:ascii="Times New Roman" w:hAnsi="Times New Roman" w:cs="Times New Roman"/>
        <w:b/>
        <w:bCs/>
        <w:color w:val="000000" w:themeColor="text1"/>
        <w:sz w:val="20"/>
        <w:szCs w:val="20"/>
      </w:rPr>
      <w:t xml:space="preserve"> No. </w:t>
    </w:r>
    <w:r w:rsidR="00DC6988" w:rsidRPr="005F7CB6">
      <w:rPr>
        <w:rStyle w:val="CPTVariable"/>
        <w:rFonts w:ascii="Times New Roman" w:hAnsi="Times New Roman" w:cs="Times New Roman"/>
        <w:b/>
        <w:bCs/>
        <w:color w:val="000000" w:themeColor="text1"/>
        <w:sz w:val="20"/>
        <w:szCs w:val="20"/>
      </w:rPr>
      <w:t>NIS16919</w:t>
    </w:r>
    <w:r w:rsidR="00F21432">
      <w:rPr>
        <w:rStyle w:val="CPTVariable"/>
        <w:rFonts w:ascii="Times New Roman" w:hAnsi="Times New Roman" w:cs="Times New Roman"/>
        <w:b/>
        <w:bCs/>
        <w:color w:val="000000" w:themeColor="text1"/>
        <w:sz w:val="20"/>
        <w:szCs w:val="20"/>
      </w:rPr>
      <w:t xml:space="preserve"> </w:t>
    </w:r>
    <w:r w:rsidR="00DC6988" w:rsidRPr="005F7CB6">
      <w:rPr>
        <w:rStyle w:val="CPTVariable"/>
        <w:rFonts w:ascii="Times New Roman" w:hAnsi="Times New Roman" w:cs="Times New Roman"/>
        <w:b/>
        <w:bCs/>
        <w:color w:val="000000" w:themeColor="text1"/>
        <w:sz w:val="20"/>
        <w:szCs w:val="20"/>
      </w:rPr>
      <w:t xml:space="preserve">– </w:t>
    </w:r>
    <w:r w:rsidR="00DC6988" w:rsidRPr="00854AF9">
      <w:rPr>
        <w:rStyle w:val="CPTVariable"/>
        <w:rFonts w:ascii="Times New Roman" w:hAnsi="Times New Roman" w:cs="Times New Roman"/>
        <w:b/>
        <w:bCs/>
        <w:color w:val="000000" w:themeColor="text1"/>
        <w:sz w:val="20"/>
        <w:szCs w:val="20"/>
      </w:rPr>
      <w:t>Synopsis du pro</w:t>
    </w:r>
    <w:r w:rsidR="00DC6988">
      <w:rPr>
        <w:rStyle w:val="CPTVariable"/>
        <w:rFonts w:ascii="Times New Roman" w:hAnsi="Times New Roman" w:cs="Times New Roman"/>
        <w:b/>
        <w:bCs/>
        <w:color w:val="000000" w:themeColor="text1"/>
        <w:sz w:val="20"/>
        <w:szCs w:val="20"/>
      </w:rPr>
      <w:t>t</w:t>
    </w:r>
    <w:r w:rsidR="00DC6988" w:rsidRPr="00854AF9">
      <w:rPr>
        <w:rStyle w:val="CPTVariable"/>
        <w:rFonts w:ascii="Times New Roman" w:hAnsi="Times New Roman" w:cs="Times New Roman"/>
        <w:b/>
        <w:bCs/>
        <w:color w:val="000000" w:themeColor="text1"/>
        <w:sz w:val="20"/>
        <w:szCs w:val="20"/>
      </w:rPr>
      <w:t>o</w:t>
    </w:r>
    <w:r w:rsidR="00DC6988">
      <w:rPr>
        <w:rStyle w:val="CPTVariable"/>
        <w:rFonts w:ascii="Times New Roman" w:hAnsi="Times New Roman" w:cs="Times New Roman"/>
        <w:b/>
        <w:bCs/>
        <w:color w:val="000000" w:themeColor="text1"/>
        <w:sz w:val="20"/>
        <w:szCs w:val="20"/>
      </w:rPr>
      <w:t>c</w:t>
    </w:r>
    <w:r w:rsidR="00DC6988" w:rsidRPr="00854AF9">
      <w:rPr>
        <w:rStyle w:val="CPTVariable"/>
        <w:rFonts w:ascii="Times New Roman" w:hAnsi="Times New Roman" w:cs="Times New Roman"/>
        <w:b/>
        <w:bCs/>
        <w:color w:val="000000" w:themeColor="text1"/>
        <w:sz w:val="20"/>
        <w:szCs w:val="20"/>
      </w:rPr>
      <w:t>ol</w:t>
    </w:r>
    <w:r w:rsidR="00DC6988">
      <w:rPr>
        <w:rStyle w:val="CPTVariable"/>
        <w:rFonts w:ascii="Times New Roman" w:hAnsi="Times New Roman" w:cs="Times New Roman"/>
        <w:b/>
        <w:bCs/>
        <w:color w:val="000000" w:themeColor="text1"/>
        <w:sz w:val="20"/>
        <w:szCs w:val="20"/>
      </w:rPr>
      <w:t>e</w:t>
    </w:r>
    <w:r w:rsidR="00DC6988" w:rsidRPr="00854AF9">
      <w:rPr>
        <w:rStyle w:val="CPTVariable"/>
        <w:rFonts w:ascii="Times New Roman" w:hAnsi="Times New Roman" w:cs="Times New Roman"/>
        <w:b/>
        <w:bCs/>
        <w:color w:val="000000" w:themeColor="text1"/>
        <w:sz w:val="20"/>
        <w:szCs w:val="20"/>
      </w:rPr>
      <w:t xml:space="preserve"> en langage </w:t>
    </w:r>
    <w:r w:rsidR="00DC6988">
      <w:rPr>
        <w:rStyle w:val="CPTVariable"/>
        <w:rFonts w:ascii="Times New Roman" w:hAnsi="Times New Roman" w:cs="Times New Roman"/>
        <w:b/>
        <w:bCs/>
        <w:color w:val="000000" w:themeColor="text1"/>
        <w:sz w:val="20"/>
        <w:szCs w:val="20"/>
      </w:rPr>
      <w:t xml:space="preserve">profane </w:t>
    </w:r>
    <w:r w:rsidR="00DC6988" w:rsidRPr="00854AF9">
      <w:rPr>
        <w:rStyle w:val="CPTVariable"/>
        <w:rFonts w:ascii="Times New Roman" w:hAnsi="Times New Roman" w:cs="Times New Roman"/>
        <w:b/>
        <w:bCs/>
        <w:color w:val="000000" w:themeColor="text1"/>
        <w:sz w:val="20"/>
        <w:szCs w:val="20"/>
      </w:rPr>
      <w:t>bas</w:t>
    </w:r>
    <w:r w:rsidR="00DC6988">
      <w:rPr>
        <w:rStyle w:val="CPTVariable"/>
        <w:rFonts w:ascii="Times New Roman" w:hAnsi="Times New Roman" w:cs="Times New Roman"/>
        <w:b/>
        <w:bCs/>
        <w:color w:val="000000" w:themeColor="text1"/>
        <w:sz w:val="20"/>
        <w:szCs w:val="20"/>
      </w:rPr>
      <w:t>é</w:t>
    </w:r>
    <w:r w:rsidR="00DC6988" w:rsidRPr="00854AF9">
      <w:rPr>
        <w:rStyle w:val="CPTVariable"/>
        <w:rFonts w:ascii="Times New Roman" w:hAnsi="Times New Roman" w:cs="Times New Roman"/>
        <w:b/>
        <w:bCs/>
        <w:color w:val="000000" w:themeColor="text1"/>
        <w:sz w:val="20"/>
        <w:szCs w:val="20"/>
      </w:rPr>
      <w:t xml:space="preserve"> sur le</w:t>
    </w:r>
    <w:r w:rsidR="00DC6988">
      <w:rPr>
        <w:rStyle w:val="CPTVariable"/>
        <w:rFonts w:ascii="Times New Roman" w:hAnsi="Times New Roman" w:cs="Times New Roman"/>
        <w:b/>
        <w:bCs/>
        <w:color w:val="000000" w:themeColor="text1"/>
        <w:sz w:val="20"/>
        <w:szCs w:val="20"/>
      </w:rPr>
      <w:t xml:space="preserve"> protocole amendé version </w:t>
    </w:r>
    <w:r w:rsidR="00DC6988" w:rsidRPr="005F7CB6">
      <w:rPr>
        <w:rStyle w:val="CPTVariable"/>
        <w:rFonts w:ascii="Times New Roman" w:hAnsi="Times New Roman" w:cs="Times New Roman"/>
        <w:b/>
        <w:bCs/>
        <w:color w:val="000000" w:themeColor="text1"/>
        <w:sz w:val="20"/>
        <w:szCs w:val="20"/>
      </w:rPr>
      <w:t>5.2 dat</w:t>
    </w:r>
    <w:r w:rsidR="00DC6988">
      <w:rPr>
        <w:rStyle w:val="CPTVariable"/>
        <w:rFonts w:ascii="Times New Roman" w:hAnsi="Times New Roman" w:cs="Times New Roman"/>
        <w:b/>
        <w:bCs/>
        <w:color w:val="000000" w:themeColor="text1"/>
        <w:sz w:val="20"/>
        <w:szCs w:val="20"/>
      </w:rPr>
      <w:t>é</w:t>
    </w:r>
    <w:r w:rsidR="00DC6988" w:rsidRPr="005F7CB6">
      <w:rPr>
        <w:rStyle w:val="CPTVariable"/>
        <w:rFonts w:ascii="Times New Roman" w:hAnsi="Times New Roman" w:cs="Times New Roman"/>
        <w:b/>
        <w:bCs/>
        <w:color w:val="000000" w:themeColor="text1"/>
        <w:sz w:val="20"/>
        <w:szCs w:val="20"/>
      </w:rPr>
      <w:t xml:space="preserve"> 12/11/2024</w:t>
    </w:r>
    <w:r w:rsidR="0037671C" w:rsidRPr="00DC6988">
      <w:rPr>
        <w:rStyle w:val="CPTVariable"/>
        <w:rFonts w:ascii="Times New Roman" w:hAnsi="Times New Roman" w:cs="Times New Roman"/>
        <w:b/>
        <w:bCs/>
        <w:sz w:val="20"/>
        <w:szCs w:val="20"/>
      </w:rPr>
      <w:tab/>
    </w:r>
    <w:r w:rsidR="00B41B5C" w:rsidRPr="00DC6988">
      <w:rPr>
        <w:rStyle w:val="CPTVariable"/>
      </w:rPr>
      <w:tab/>
    </w:r>
    <w:r w:rsidR="00B41B5C" w:rsidRPr="00DC6988">
      <w:rPr>
        <w:rStyle w:val="CPTVariable"/>
      </w:rPr>
      <w:tab/>
    </w:r>
    <w:r w:rsidR="00B41B5C" w:rsidRPr="00DC6988">
      <w:rPr>
        <w:rStyle w:val="CPTVariable"/>
      </w:rPr>
      <w:tab/>
    </w:r>
    <w:r w:rsidR="00B41B5C" w:rsidRPr="00DC6988">
      <w:rPr>
        <w:rStyle w:val="CPTVariable"/>
      </w:rPr>
      <w:tab/>
    </w:r>
    <w:r w:rsidR="00B41B5C" w:rsidRPr="00DC6988">
      <w:rPr>
        <w:rStyle w:val="CPTVariable"/>
      </w:rPr>
      <w:tab/>
    </w:r>
    <w:r w:rsidR="00B41B5C" w:rsidRPr="00DC6988">
      <w:rPr>
        <w:rStyle w:val="CPTVariab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9DA"/>
    <w:multiLevelType w:val="hybridMultilevel"/>
    <w:tmpl w:val="120A4D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4E22D0"/>
    <w:multiLevelType w:val="hybridMultilevel"/>
    <w:tmpl w:val="773A52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C41BE7"/>
    <w:multiLevelType w:val="hybridMultilevel"/>
    <w:tmpl w:val="448037DE"/>
    <w:lvl w:ilvl="0" w:tplc="B232C382">
      <w:numFmt w:val="bullet"/>
      <w:lvlText w:val=""/>
      <w:lvlJc w:val="left"/>
      <w:pPr>
        <w:ind w:left="469" w:hanging="360"/>
      </w:pPr>
      <w:rPr>
        <w:rFonts w:ascii="Symbol" w:eastAsia="Symbol" w:hAnsi="Symbol" w:cs="Symbol" w:hint="default"/>
        <w:b w:val="0"/>
        <w:bCs w:val="0"/>
        <w:i w:val="0"/>
        <w:iCs w:val="0"/>
        <w:w w:val="100"/>
        <w:sz w:val="24"/>
        <w:szCs w:val="24"/>
        <w:lang w:val="en-US" w:eastAsia="en-US" w:bidi="ar-SA"/>
      </w:rPr>
    </w:lvl>
    <w:lvl w:ilvl="1" w:tplc="F660541A">
      <w:numFmt w:val="bullet"/>
      <w:lvlText w:val="o"/>
      <w:lvlJc w:val="left"/>
      <w:pPr>
        <w:ind w:left="1189" w:hanging="360"/>
      </w:pPr>
      <w:rPr>
        <w:rFonts w:ascii="Courier New" w:eastAsia="Courier New" w:hAnsi="Courier New" w:cs="Courier New" w:hint="default"/>
        <w:b w:val="0"/>
        <w:bCs w:val="0"/>
        <w:i w:val="0"/>
        <w:iCs w:val="0"/>
        <w:w w:val="100"/>
        <w:sz w:val="24"/>
        <w:szCs w:val="24"/>
        <w:lang w:val="en-US" w:eastAsia="en-US" w:bidi="ar-SA"/>
      </w:rPr>
    </w:lvl>
    <w:lvl w:ilvl="2" w:tplc="EE049104">
      <w:numFmt w:val="bullet"/>
      <w:lvlText w:val="•"/>
      <w:lvlJc w:val="left"/>
      <w:pPr>
        <w:ind w:left="1796" w:hanging="360"/>
      </w:pPr>
      <w:rPr>
        <w:rFonts w:hint="default"/>
        <w:lang w:val="en-US" w:eastAsia="en-US" w:bidi="ar-SA"/>
      </w:rPr>
    </w:lvl>
    <w:lvl w:ilvl="3" w:tplc="F1062DF8">
      <w:numFmt w:val="bullet"/>
      <w:lvlText w:val="•"/>
      <w:lvlJc w:val="left"/>
      <w:pPr>
        <w:ind w:left="2411" w:hanging="360"/>
      </w:pPr>
      <w:rPr>
        <w:rFonts w:hint="default"/>
        <w:lang w:val="en-US" w:eastAsia="en-US" w:bidi="ar-SA"/>
      </w:rPr>
    </w:lvl>
    <w:lvl w:ilvl="4" w:tplc="DEC48ED4">
      <w:numFmt w:val="bullet"/>
      <w:lvlText w:val="•"/>
      <w:lvlJc w:val="left"/>
      <w:pPr>
        <w:ind w:left="3027" w:hanging="360"/>
      </w:pPr>
      <w:rPr>
        <w:rFonts w:hint="default"/>
        <w:lang w:val="en-US" w:eastAsia="en-US" w:bidi="ar-SA"/>
      </w:rPr>
    </w:lvl>
    <w:lvl w:ilvl="5" w:tplc="D7E057E8">
      <w:numFmt w:val="bullet"/>
      <w:lvlText w:val="•"/>
      <w:lvlJc w:val="left"/>
      <w:pPr>
        <w:ind w:left="3642" w:hanging="360"/>
      </w:pPr>
      <w:rPr>
        <w:rFonts w:hint="default"/>
        <w:lang w:val="en-US" w:eastAsia="en-US" w:bidi="ar-SA"/>
      </w:rPr>
    </w:lvl>
    <w:lvl w:ilvl="6" w:tplc="C5D40F88">
      <w:numFmt w:val="bullet"/>
      <w:lvlText w:val="•"/>
      <w:lvlJc w:val="left"/>
      <w:pPr>
        <w:ind w:left="4257" w:hanging="360"/>
      </w:pPr>
      <w:rPr>
        <w:rFonts w:hint="default"/>
        <w:lang w:val="en-US" w:eastAsia="en-US" w:bidi="ar-SA"/>
      </w:rPr>
    </w:lvl>
    <w:lvl w:ilvl="7" w:tplc="1E6EB0CC">
      <w:numFmt w:val="bullet"/>
      <w:lvlText w:val="•"/>
      <w:lvlJc w:val="left"/>
      <w:pPr>
        <w:ind w:left="4873" w:hanging="360"/>
      </w:pPr>
      <w:rPr>
        <w:rFonts w:hint="default"/>
        <w:lang w:val="en-US" w:eastAsia="en-US" w:bidi="ar-SA"/>
      </w:rPr>
    </w:lvl>
    <w:lvl w:ilvl="8" w:tplc="065658EC">
      <w:numFmt w:val="bullet"/>
      <w:lvlText w:val="•"/>
      <w:lvlJc w:val="left"/>
      <w:pPr>
        <w:ind w:left="5488" w:hanging="360"/>
      </w:pPr>
      <w:rPr>
        <w:rFonts w:hint="default"/>
        <w:lang w:val="en-US" w:eastAsia="en-US" w:bidi="ar-SA"/>
      </w:rPr>
    </w:lvl>
  </w:abstractNum>
  <w:abstractNum w:abstractNumId="3" w15:restartNumberingAfterBreak="0">
    <w:nsid w:val="19CC697D"/>
    <w:multiLevelType w:val="hybridMultilevel"/>
    <w:tmpl w:val="6E203744"/>
    <w:lvl w:ilvl="0" w:tplc="40EAA332">
      <w:numFmt w:val="bullet"/>
      <w:lvlText w:val="o"/>
      <w:lvlJc w:val="left"/>
      <w:pPr>
        <w:ind w:left="829" w:hanging="360"/>
      </w:pPr>
      <w:rPr>
        <w:rFonts w:ascii="Courier New" w:eastAsia="Courier New" w:hAnsi="Courier New" w:cs="Courier New" w:hint="default"/>
        <w:b w:val="0"/>
        <w:bCs w:val="0"/>
        <w:i w:val="0"/>
        <w:iCs w:val="0"/>
        <w:w w:val="100"/>
        <w:sz w:val="24"/>
        <w:szCs w:val="24"/>
        <w:lang w:val="en-US" w:eastAsia="en-US" w:bidi="ar-SA"/>
      </w:rPr>
    </w:lvl>
    <w:lvl w:ilvl="1" w:tplc="FFFFFFFF">
      <w:numFmt w:val="bullet"/>
      <w:lvlText w:val="o"/>
      <w:lvlJc w:val="left"/>
      <w:pPr>
        <w:ind w:left="1549" w:hanging="360"/>
      </w:pPr>
      <w:rPr>
        <w:rFonts w:ascii="Courier New" w:eastAsia="Courier New" w:hAnsi="Courier New" w:cs="Courier New" w:hint="default"/>
        <w:b w:val="0"/>
        <w:bCs w:val="0"/>
        <w:i w:val="0"/>
        <w:iCs w:val="0"/>
        <w:w w:val="100"/>
        <w:sz w:val="24"/>
        <w:szCs w:val="24"/>
        <w:lang w:val="en-US" w:eastAsia="en-US" w:bidi="ar-SA"/>
      </w:rPr>
    </w:lvl>
    <w:lvl w:ilvl="2" w:tplc="FFFFFFFF">
      <w:numFmt w:val="bullet"/>
      <w:lvlText w:val="•"/>
      <w:lvlJc w:val="left"/>
      <w:pPr>
        <w:ind w:left="2156" w:hanging="360"/>
      </w:pPr>
      <w:rPr>
        <w:rFonts w:hint="default"/>
        <w:lang w:val="en-US" w:eastAsia="en-US" w:bidi="ar-SA"/>
      </w:rPr>
    </w:lvl>
    <w:lvl w:ilvl="3" w:tplc="FFFFFFFF">
      <w:numFmt w:val="bullet"/>
      <w:lvlText w:val="•"/>
      <w:lvlJc w:val="left"/>
      <w:pPr>
        <w:ind w:left="2771" w:hanging="360"/>
      </w:pPr>
      <w:rPr>
        <w:rFonts w:hint="default"/>
        <w:lang w:val="en-US" w:eastAsia="en-US" w:bidi="ar-SA"/>
      </w:rPr>
    </w:lvl>
    <w:lvl w:ilvl="4" w:tplc="FFFFFFFF">
      <w:numFmt w:val="bullet"/>
      <w:lvlText w:val="•"/>
      <w:lvlJc w:val="left"/>
      <w:pPr>
        <w:ind w:left="3387" w:hanging="360"/>
      </w:pPr>
      <w:rPr>
        <w:rFonts w:hint="default"/>
        <w:lang w:val="en-US" w:eastAsia="en-US" w:bidi="ar-SA"/>
      </w:rPr>
    </w:lvl>
    <w:lvl w:ilvl="5" w:tplc="FFFFFFFF">
      <w:numFmt w:val="bullet"/>
      <w:lvlText w:val="•"/>
      <w:lvlJc w:val="left"/>
      <w:pPr>
        <w:ind w:left="4002" w:hanging="360"/>
      </w:pPr>
      <w:rPr>
        <w:rFonts w:hint="default"/>
        <w:lang w:val="en-US" w:eastAsia="en-US" w:bidi="ar-SA"/>
      </w:rPr>
    </w:lvl>
    <w:lvl w:ilvl="6" w:tplc="FFFFFFFF">
      <w:numFmt w:val="bullet"/>
      <w:lvlText w:val="•"/>
      <w:lvlJc w:val="left"/>
      <w:pPr>
        <w:ind w:left="4617" w:hanging="360"/>
      </w:pPr>
      <w:rPr>
        <w:rFonts w:hint="default"/>
        <w:lang w:val="en-US" w:eastAsia="en-US" w:bidi="ar-SA"/>
      </w:rPr>
    </w:lvl>
    <w:lvl w:ilvl="7" w:tplc="FFFFFFFF">
      <w:numFmt w:val="bullet"/>
      <w:lvlText w:val="•"/>
      <w:lvlJc w:val="left"/>
      <w:pPr>
        <w:ind w:left="5233" w:hanging="360"/>
      </w:pPr>
      <w:rPr>
        <w:rFonts w:hint="default"/>
        <w:lang w:val="en-US" w:eastAsia="en-US" w:bidi="ar-SA"/>
      </w:rPr>
    </w:lvl>
    <w:lvl w:ilvl="8" w:tplc="FFFFFFFF">
      <w:numFmt w:val="bullet"/>
      <w:lvlText w:val="•"/>
      <w:lvlJc w:val="left"/>
      <w:pPr>
        <w:ind w:left="5848" w:hanging="360"/>
      </w:pPr>
      <w:rPr>
        <w:rFonts w:hint="default"/>
        <w:lang w:val="en-US" w:eastAsia="en-US" w:bidi="ar-SA"/>
      </w:rPr>
    </w:lvl>
  </w:abstractNum>
  <w:abstractNum w:abstractNumId="4" w15:restartNumberingAfterBreak="0">
    <w:nsid w:val="1CD95A69"/>
    <w:multiLevelType w:val="hybridMultilevel"/>
    <w:tmpl w:val="01126D0E"/>
    <w:lvl w:ilvl="0" w:tplc="3CDC22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320ED7"/>
    <w:multiLevelType w:val="hybridMultilevel"/>
    <w:tmpl w:val="27F44386"/>
    <w:lvl w:ilvl="0" w:tplc="040C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44955AA8"/>
    <w:multiLevelType w:val="hybridMultilevel"/>
    <w:tmpl w:val="0DD4E28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D5D2AA4"/>
    <w:multiLevelType w:val="hybridMultilevel"/>
    <w:tmpl w:val="1A9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186FA2"/>
    <w:multiLevelType w:val="hybridMultilevel"/>
    <w:tmpl w:val="C3FE6D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BD5B58"/>
    <w:multiLevelType w:val="hybridMultilevel"/>
    <w:tmpl w:val="FA8A14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C4C0D08"/>
    <w:multiLevelType w:val="hybridMultilevel"/>
    <w:tmpl w:val="0758F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B60E44"/>
    <w:multiLevelType w:val="hybridMultilevel"/>
    <w:tmpl w:val="E2D6B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274459"/>
    <w:multiLevelType w:val="hybridMultilevel"/>
    <w:tmpl w:val="9858DB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FFD0294"/>
    <w:multiLevelType w:val="hybridMultilevel"/>
    <w:tmpl w:val="2D94D8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3747DB8"/>
    <w:multiLevelType w:val="hybridMultilevel"/>
    <w:tmpl w:val="391C49CC"/>
    <w:lvl w:ilvl="0" w:tplc="D45A36AE">
      <w:numFmt w:val="bullet"/>
      <w:lvlText w:val="•"/>
      <w:lvlJc w:val="left"/>
      <w:pPr>
        <w:ind w:left="890" w:hanging="360"/>
      </w:pPr>
      <w:rPr>
        <w:rFonts w:ascii="Times New Roman" w:eastAsia="Times New Roman" w:hAnsi="Times New Roman" w:cs="Times New Roman" w:hint="default"/>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15" w15:restartNumberingAfterBreak="0">
    <w:nsid w:val="76434016"/>
    <w:multiLevelType w:val="hybridMultilevel"/>
    <w:tmpl w:val="B55888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2D4C1B"/>
    <w:multiLevelType w:val="multilevel"/>
    <w:tmpl w:val="F31E8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B4509"/>
    <w:multiLevelType w:val="hybridMultilevel"/>
    <w:tmpl w:val="6EA8BB3C"/>
    <w:lvl w:ilvl="0" w:tplc="040C0001">
      <w:start w:val="1"/>
      <w:numFmt w:val="bullet"/>
      <w:lvlText w:val=""/>
      <w:lvlJc w:val="left"/>
      <w:pPr>
        <w:ind w:left="1582" w:hanging="360"/>
      </w:pPr>
      <w:rPr>
        <w:rFonts w:ascii="Symbol" w:hAnsi="Symbol" w:hint="default"/>
      </w:rPr>
    </w:lvl>
    <w:lvl w:ilvl="1" w:tplc="040C0003" w:tentative="1">
      <w:start w:val="1"/>
      <w:numFmt w:val="bullet"/>
      <w:lvlText w:val="o"/>
      <w:lvlJc w:val="left"/>
      <w:pPr>
        <w:ind w:left="2302" w:hanging="360"/>
      </w:pPr>
      <w:rPr>
        <w:rFonts w:ascii="Courier New" w:hAnsi="Courier New" w:cs="Courier New" w:hint="default"/>
      </w:rPr>
    </w:lvl>
    <w:lvl w:ilvl="2" w:tplc="040C0005" w:tentative="1">
      <w:start w:val="1"/>
      <w:numFmt w:val="bullet"/>
      <w:lvlText w:val=""/>
      <w:lvlJc w:val="left"/>
      <w:pPr>
        <w:ind w:left="3022" w:hanging="360"/>
      </w:pPr>
      <w:rPr>
        <w:rFonts w:ascii="Wingdings" w:hAnsi="Wingdings" w:hint="default"/>
      </w:rPr>
    </w:lvl>
    <w:lvl w:ilvl="3" w:tplc="040C0001" w:tentative="1">
      <w:start w:val="1"/>
      <w:numFmt w:val="bullet"/>
      <w:lvlText w:val=""/>
      <w:lvlJc w:val="left"/>
      <w:pPr>
        <w:ind w:left="3742" w:hanging="360"/>
      </w:pPr>
      <w:rPr>
        <w:rFonts w:ascii="Symbol" w:hAnsi="Symbol" w:hint="default"/>
      </w:rPr>
    </w:lvl>
    <w:lvl w:ilvl="4" w:tplc="040C0003" w:tentative="1">
      <w:start w:val="1"/>
      <w:numFmt w:val="bullet"/>
      <w:lvlText w:val="o"/>
      <w:lvlJc w:val="left"/>
      <w:pPr>
        <w:ind w:left="4462" w:hanging="360"/>
      </w:pPr>
      <w:rPr>
        <w:rFonts w:ascii="Courier New" w:hAnsi="Courier New" w:cs="Courier New" w:hint="default"/>
      </w:rPr>
    </w:lvl>
    <w:lvl w:ilvl="5" w:tplc="040C0005" w:tentative="1">
      <w:start w:val="1"/>
      <w:numFmt w:val="bullet"/>
      <w:lvlText w:val=""/>
      <w:lvlJc w:val="left"/>
      <w:pPr>
        <w:ind w:left="5182" w:hanging="360"/>
      </w:pPr>
      <w:rPr>
        <w:rFonts w:ascii="Wingdings" w:hAnsi="Wingdings" w:hint="default"/>
      </w:rPr>
    </w:lvl>
    <w:lvl w:ilvl="6" w:tplc="040C0001" w:tentative="1">
      <w:start w:val="1"/>
      <w:numFmt w:val="bullet"/>
      <w:lvlText w:val=""/>
      <w:lvlJc w:val="left"/>
      <w:pPr>
        <w:ind w:left="5902" w:hanging="360"/>
      </w:pPr>
      <w:rPr>
        <w:rFonts w:ascii="Symbol" w:hAnsi="Symbol" w:hint="default"/>
      </w:rPr>
    </w:lvl>
    <w:lvl w:ilvl="7" w:tplc="040C0003" w:tentative="1">
      <w:start w:val="1"/>
      <w:numFmt w:val="bullet"/>
      <w:lvlText w:val="o"/>
      <w:lvlJc w:val="left"/>
      <w:pPr>
        <w:ind w:left="6622" w:hanging="360"/>
      </w:pPr>
      <w:rPr>
        <w:rFonts w:ascii="Courier New" w:hAnsi="Courier New" w:cs="Courier New" w:hint="default"/>
      </w:rPr>
    </w:lvl>
    <w:lvl w:ilvl="8" w:tplc="040C0005" w:tentative="1">
      <w:start w:val="1"/>
      <w:numFmt w:val="bullet"/>
      <w:lvlText w:val=""/>
      <w:lvlJc w:val="left"/>
      <w:pPr>
        <w:ind w:left="7342" w:hanging="360"/>
      </w:pPr>
      <w:rPr>
        <w:rFonts w:ascii="Wingdings" w:hAnsi="Wingdings" w:hint="default"/>
      </w:rPr>
    </w:lvl>
  </w:abstractNum>
  <w:abstractNum w:abstractNumId="18" w15:restartNumberingAfterBreak="0">
    <w:nsid w:val="7F02369F"/>
    <w:multiLevelType w:val="hybridMultilevel"/>
    <w:tmpl w:val="69D8F21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668048623">
    <w:abstractNumId w:val="10"/>
  </w:num>
  <w:num w:numId="2" w16cid:durableId="121777112">
    <w:abstractNumId w:val="8"/>
  </w:num>
  <w:num w:numId="3" w16cid:durableId="1021318653">
    <w:abstractNumId w:val="7"/>
  </w:num>
  <w:num w:numId="4" w16cid:durableId="1052540233">
    <w:abstractNumId w:val="11"/>
  </w:num>
  <w:num w:numId="5" w16cid:durableId="806044382">
    <w:abstractNumId w:val="1"/>
  </w:num>
  <w:num w:numId="6" w16cid:durableId="604995247">
    <w:abstractNumId w:val="9"/>
  </w:num>
  <w:num w:numId="7" w16cid:durableId="1512644565">
    <w:abstractNumId w:val="13"/>
  </w:num>
  <w:num w:numId="8" w16cid:durableId="2087460999">
    <w:abstractNumId w:val="4"/>
  </w:num>
  <w:num w:numId="9" w16cid:durableId="708602032">
    <w:abstractNumId w:val="6"/>
  </w:num>
  <w:num w:numId="10" w16cid:durableId="1878620201">
    <w:abstractNumId w:val="0"/>
  </w:num>
  <w:num w:numId="11" w16cid:durableId="33695442">
    <w:abstractNumId w:val="18"/>
  </w:num>
  <w:num w:numId="12" w16cid:durableId="1891919424">
    <w:abstractNumId w:val="14"/>
  </w:num>
  <w:num w:numId="13" w16cid:durableId="126168550">
    <w:abstractNumId w:val="5"/>
  </w:num>
  <w:num w:numId="14" w16cid:durableId="186602417">
    <w:abstractNumId w:val="17"/>
  </w:num>
  <w:num w:numId="15" w16cid:durableId="2003661192">
    <w:abstractNumId w:val="2"/>
  </w:num>
  <w:num w:numId="16" w16cid:durableId="1494296063">
    <w:abstractNumId w:val="3"/>
  </w:num>
  <w:num w:numId="17" w16cid:durableId="77101123">
    <w:abstractNumId w:val="12"/>
  </w:num>
  <w:num w:numId="18" w16cid:durableId="1528449242">
    <w:abstractNumId w:val="16"/>
  </w:num>
  <w:num w:numId="19" w16cid:durableId="10007398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60C"/>
    <w:rsid w:val="00004FD4"/>
    <w:rsid w:val="00006DC8"/>
    <w:rsid w:val="00011067"/>
    <w:rsid w:val="00012C55"/>
    <w:rsid w:val="00014307"/>
    <w:rsid w:val="0001628F"/>
    <w:rsid w:val="00024E71"/>
    <w:rsid w:val="000251EE"/>
    <w:rsid w:val="00026C2C"/>
    <w:rsid w:val="00034B46"/>
    <w:rsid w:val="00034B84"/>
    <w:rsid w:val="00036E5A"/>
    <w:rsid w:val="00037786"/>
    <w:rsid w:val="00041EC3"/>
    <w:rsid w:val="00042D70"/>
    <w:rsid w:val="000444E4"/>
    <w:rsid w:val="00046B73"/>
    <w:rsid w:val="00050162"/>
    <w:rsid w:val="000510DF"/>
    <w:rsid w:val="000544C5"/>
    <w:rsid w:val="00061B74"/>
    <w:rsid w:val="000621FC"/>
    <w:rsid w:val="00070CFD"/>
    <w:rsid w:val="00072022"/>
    <w:rsid w:val="000813DC"/>
    <w:rsid w:val="000830A6"/>
    <w:rsid w:val="00084806"/>
    <w:rsid w:val="00086FD7"/>
    <w:rsid w:val="00087CC7"/>
    <w:rsid w:val="000904DC"/>
    <w:rsid w:val="00094365"/>
    <w:rsid w:val="00094670"/>
    <w:rsid w:val="000948AE"/>
    <w:rsid w:val="00095047"/>
    <w:rsid w:val="00095EF4"/>
    <w:rsid w:val="000978AB"/>
    <w:rsid w:val="000A15D2"/>
    <w:rsid w:val="000A2F8C"/>
    <w:rsid w:val="000A617C"/>
    <w:rsid w:val="000A7166"/>
    <w:rsid w:val="000B154D"/>
    <w:rsid w:val="000B2D6B"/>
    <w:rsid w:val="000C03FF"/>
    <w:rsid w:val="000C1C8A"/>
    <w:rsid w:val="000C2129"/>
    <w:rsid w:val="000C2CA3"/>
    <w:rsid w:val="000C2D5F"/>
    <w:rsid w:val="000C554F"/>
    <w:rsid w:val="000C5C2D"/>
    <w:rsid w:val="000C5EBF"/>
    <w:rsid w:val="000C78AA"/>
    <w:rsid w:val="000D0C40"/>
    <w:rsid w:val="000D1233"/>
    <w:rsid w:val="000D3AB5"/>
    <w:rsid w:val="000D3DCC"/>
    <w:rsid w:val="000D4780"/>
    <w:rsid w:val="000E02D6"/>
    <w:rsid w:val="000E37E2"/>
    <w:rsid w:val="000F1399"/>
    <w:rsid w:val="000F311F"/>
    <w:rsid w:val="000F3F9E"/>
    <w:rsid w:val="000F6414"/>
    <w:rsid w:val="000F660C"/>
    <w:rsid w:val="000F7472"/>
    <w:rsid w:val="001117B3"/>
    <w:rsid w:val="00111CCC"/>
    <w:rsid w:val="00112DC3"/>
    <w:rsid w:val="0011752E"/>
    <w:rsid w:val="0012253B"/>
    <w:rsid w:val="00125624"/>
    <w:rsid w:val="00132049"/>
    <w:rsid w:val="001372A4"/>
    <w:rsid w:val="00137910"/>
    <w:rsid w:val="00140BDC"/>
    <w:rsid w:val="0014601B"/>
    <w:rsid w:val="0015086F"/>
    <w:rsid w:val="00151C4F"/>
    <w:rsid w:val="0015650C"/>
    <w:rsid w:val="00156733"/>
    <w:rsid w:val="00162AF9"/>
    <w:rsid w:val="0016547B"/>
    <w:rsid w:val="00180088"/>
    <w:rsid w:val="0018028F"/>
    <w:rsid w:val="00180E75"/>
    <w:rsid w:val="0019269C"/>
    <w:rsid w:val="00194AD4"/>
    <w:rsid w:val="00194D81"/>
    <w:rsid w:val="00194E40"/>
    <w:rsid w:val="00196E89"/>
    <w:rsid w:val="00197662"/>
    <w:rsid w:val="001A063F"/>
    <w:rsid w:val="001A4498"/>
    <w:rsid w:val="001A4A77"/>
    <w:rsid w:val="001A4E56"/>
    <w:rsid w:val="001B0D6C"/>
    <w:rsid w:val="001B1737"/>
    <w:rsid w:val="001B2963"/>
    <w:rsid w:val="001B4534"/>
    <w:rsid w:val="001C0C21"/>
    <w:rsid w:val="001D7C70"/>
    <w:rsid w:val="001E2655"/>
    <w:rsid w:val="001E51A3"/>
    <w:rsid w:val="001E520F"/>
    <w:rsid w:val="001E76CD"/>
    <w:rsid w:val="001F2771"/>
    <w:rsid w:val="001F594F"/>
    <w:rsid w:val="001F7641"/>
    <w:rsid w:val="001F7EEC"/>
    <w:rsid w:val="00200849"/>
    <w:rsid w:val="00205FFE"/>
    <w:rsid w:val="002066F6"/>
    <w:rsid w:val="00213121"/>
    <w:rsid w:val="002209B4"/>
    <w:rsid w:val="0022189A"/>
    <w:rsid w:val="00223124"/>
    <w:rsid w:val="002240EC"/>
    <w:rsid w:val="002241F0"/>
    <w:rsid w:val="00227580"/>
    <w:rsid w:val="002306CD"/>
    <w:rsid w:val="00230C72"/>
    <w:rsid w:val="00231A74"/>
    <w:rsid w:val="00231CA4"/>
    <w:rsid w:val="0023775E"/>
    <w:rsid w:val="00244335"/>
    <w:rsid w:val="00244E1B"/>
    <w:rsid w:val="002453CA"/>
    <w:rsid w:val="00250575"/>
    <w:rsid w:val="00252FC3"/>
    <w:rsid w:val="0025533A"/>
    <w:rsid w:val="00262EF1"/>
    <w:rsid w:val="00264EE1"/>
    <w:rsid w:val="00265512"/>
    <w:rsid w:val="00270C91"/>
    <w:rsid w:val="0027524C"/>
    <w:rsid w:val="002768CA"/>
    <w:rsid w:val="00285E96"/>
    <w:rsid w:val="00286306"/>
    <w:rsid w:val="00292CAF"/>
    <w:rsid w:val="002974AB"/>
    <w:rsid w:val="002A008F"/>
    <w:rsid w:val="002A02AF"/>
    <w:rsid w:val="002A1DCA"/>
    <w:rsid w:val="002A3C1E"/>
    <w:rsid w:val="002A506A"/>
    <w:rsid w:val="002A5754"/>
    <w:rsid w:val="002A5825"/>
    <w:rsid w:val="002A744E"/>
    <w:rsid w:val="002A7BA5"/>
    <w:rsid w:val="002B1C29"/>
    <w:rsid w:val="002B5A49"/>
    <w:rsid w:val="002B5B7A"/>
    <w:rsid w:val="002B7F22"/>
    <w:rsid w:val="002C4B74"/>
    <w:rsid w:val="002C5849"/>
    <w:rsid w:val="002D0F4C"/>
    <w:rsid w:val="002D1477"/>
    <w:rsid w:val="002D163D"/>
    <w:rsid w:val="002D1B7F"/>
    <w:rsid w:val="002E1A0A"/>
    <w:rsid w:val="002E369B"/>
    <w:rsid w:val="002F7137"/>
    <w:rsid w:val="002F7681"/>
    <w:rsid w:val="00300014"/>
    <w:rsid w:val="00306A49"/>
    <w:rsid w:val="00312959"/>
    <w:rsid w:val="00314956"/>
    <w:rsid w:val="00315894"/>
    <w:rsid w:val="00316294"/>
    <w:rsid w:val="00323A57"/>
    <w:rsid w:val="0032416B"/>
    <w:rsid w:val="00325088"/>
    <w:rsid w:val="00327E23"/>
    <w:rsid w:val="00330488"/>
    <w:rsid w:val="0033247C"/>
    <w:rsid w:val="00333E3F"/>
    <w:rsid w:val="00334052"/>
    <w:rsid w:val="00334883"/>
    <w:rsid w:val="00334F4A"/>
    <w:rsid w:val="00344624"/>
    <w:rsid w:val="00346127"/>
    <w:rsid w:val="00346A89"/>
    <w:rsid w:val="003507A4"/>
    <w:rsid w:val="003511B9"/>
    <w:rsid w:val="00352D0B"/>
    <w:rsid w:val="00352D25"/>
    <w:rsid w:val="00356417"/>
    <w:rsid w:val="00357B71"/>
    <w:rsid w:val="003606BD"/>
    <w:rsid w:val="003612D2"/>
    <w:rsid w:val="0036318C"/>
    <w:rsid w:val="003708BF"/>
    <w:rsid w:val="003735D7"/>
    <w:rsid w:val="003749D9"/>
    <w:rsid w:val="003750FB"/>
    <w:rsid w:val="003764BB"/>
    <w:rsid w:val="0037671C"/>
    <w:rsid w:val="00377391"/>
    <w:rsid w:val="00382B54"/>
    <w:rsid w:val="00384969"/>
    <w:rsid w:val="00390103"/>
    <w:rsid w:val="003901CE"/>
    <w:rsid w:val="00390C3D"/>
    <w:rsid w:val="003A50D3"/>
    <w:rsid w:val="003B1BF3"/>
    <w:rsid w:val="003B57AA"/>
    <w:rsid w:val="003C65A9"/>
    <w:rsid w:val="003D7141"/>
    <w:rsid w:val="003E2F0A"/>
    <w:rsid w:val="003E487F"/>
    <w:rsid w:val="003E7F81"/>
    <w:rsid w:val="003F05EB"/>
    <w:rsid w:val="003F1973"/>
    <w:rsid w:val="003F4ACF"/>
    <w:rsid w:val="003F6DA2"/>
    <w:rsid w:val="00403896"/>
    <w:rsid w:val="00405DAE"/>
    <w:rsid w:val="00406572"/>
    <w:rsid w:val="00407E57"/>
    <w:rsid w:val="00417B02"/>
    <w:rsid w:val="00424F0D"/>
    <w:rsid w:val="004257FA"/>
    <w:rsid w:val="00433085"/>
    <w:rsid w:val="0043472A"/>
    <w:rsid w:val="00436510"/>
    <w:rsid w:val="00436BD1"/>
    <w:rsid w:val="004371EE"/>
    <w:rsid w:val="004450CD"/>
    <w:rsid w:val="00446CBE"/>
    <w:rsid w:val="00447BA1"/>
    <w:rsid w:val="00451CDB"/>
    <w:rsid w:val="00453049"/>
    <w:rsid w:val="0046200A"/>
    <w:rsid w:val="00465A43"/>
    <w:rsid w:val="0046656D"/>
    <w:rsid w:val="00472443"/>
    <w:rsid w:val="004739B4"/>
    <w:rsid w:val="004751B8"/>
    <w:rsid w:val="00477BD7"/>
    <w:rsid w:val="00477CA4"/>
    <w:rsid w:val="00480225"/>
    <w:rsid w:val="00480F6D"/>
    <w:rsid w:val="004827E5"/>
    <w:rsid w:val="00483E41"/>
    <w:rsid w:val="00486EEC"/>
    <w:rsid w:val="00486EFA"/>
    <w:rsid w:val="0048756D"/>
    <w:rsid w:val="00492509"/>
    <w:rsid w:val="00495D7D"/>
    <w:rsid w:val="004966ED"/>
    <w:rsid w:val="00497CA4"/>
    <w:rsid w:val="004A7FF1"/>
    <w:rsid w:val="004B156C"/>
    <w:rsid w:val="004B324E"/>
    <w:rsid w:val="004B4573"/>
    <w:rsid w:val="004B4AEF"/>
    <w:rsid w:val="004C022E"/>
    <w:rsid w:val="004C130A"/>
    <w:rsid w:val="004C3735"/>
    <w:rsid w:val="004D5A4E"/>
    <w:rsid w:val="004D7831"/>
    <w:rsid w:val="004E1EAC"/>
    <w:rsid w:val="005016E0"/>
    <w:rsid w:val="0050236B"/>
    <w:rsid w:val="00503A9E"/>
    <w:rsid w:val="00505298"/>
    <w:rsid w:val="00505649"/>
    <w:rsid w:val="00505FEC"/>
    <w:rsid w:val="00506B98"/>
    <w:rsid w:val="00507B82"/>
    <w:rsid w:val="00507C82"/>
    <w:rsid w:val="005110DB"/>
    <w:rsid w:val="00513348"/>
    <w:rsid w:val="005143A6"/>
    <w:rsid w:val="00522007"/>
    <w:rsid w:val="00525F53"/>
    <w:rsid w:val="0052763D"/>
    <w:rsid w:val="005347C5"/>
    <w:rsid w:val="00537B37"/>
    <w:rsid w:val="005441E0"/>
    <w:rsid w:val="00546207"/>
    <w:rsid w:val="005464C3"/>
    <w:rsid w:val="00551009"/>
    <w:rsid w:val="0055369F"/>
    <w:rsid w:val="00553D3E"/>
    <w:rsid w:val="0056188C"/>
    <w:rsid w:val="005648BA"/>
    <w:rsid w:val="005705D2"/>
    <w:rsid w:val="00573180"/>
    <w:rsid w:val="00573629"/>
    <w:rsid w:val="00573720"/>
    <w:rsid w:val="00576D67"/>
    <w:rsid w:val="00586802"/>
    <w:rsid w:val="0059103B"/>
    <w:rsid w:val="0059446E"/>
    <w:rsid w:val="00594CDC"/>
    <w:rsid w:val="00596199"/>
    <w:rsid w:val="005A273C"/>
    <w:rsid w:val="005A60A1"/>
    <w:rsid w:val="005B0DAB"/>
    <w:rsid w:val="005B243F"/>
    <w:rsid w:val="005B3AD4"/>
    <w:rsid w:val="005B432F"/>
    <w:rsid w:val="005B61C0"/>
    <w:rsid w:val="005C6195"/>
    <w:rsid w:val="005D2CC0"/>
    <w:rsid w:val="005D45C5"/>
    <w:rsid w:val="005D4F70"/>
    <w:rsid w:val="005D5172"/>
    <w:rsid w:val="005D66DA"/>
    <w:rsid w:val="005E6B30"/>
    <w:rsid w:val="005F135F"/>
    <w:rsid w:val="005F1970"/>
    <w:rsid w:val="005F4418"/>
    <w:rsid w:val="005F4513"/>
    <w:rsid w:val="005F5244"/>
    <w:rsid w:val="005F7CB6"/>
    <w:rsid w:val="006002AE"/>
    <w:rsid w:val="00601075"/>
    <w:rsid w:val="00601F8B"/>
    <w:rsid w:val="00620C7D"/>
    <w:rsid w:val="00620F10"/>
    <w:rsid w:val="00627626"/>
    <w:rsid w:val="0063022A"/>
    <w:rsid w:val="00630B66"/>
    <w:rsid w:val="00631630"/>
    <w:rsid w:val="006332A9"/>
    <w:rsid w:val="00634BA9"/>
    <w:rsid w:val="00634D46"/>
    <w:rsid w:val="006350F4"/>
    <w:rsid w:val="00635DBA"/>
    <w:rsid w:val="006370FE"/>
    <w:rsid w:val="006405B6"/>
    <w:rsid w:val="00645CA5"/>
    <w:rsid w:val="00645DF6"/>
    <w:rsid w:val="006468B7"/>
    <w:rsid w:val="006559D1"/>
    <w:rsid w:val="00664B40"/>
    <w:rsid w:val="006714CA"/>
    <w:rsid w:val="00672CD9"/>
    <w:rsid w:val="006736EF"/>
    <w:rsid w:val="00677B69"/>
    <w:rsid w:val="00687A79"/>
    <w:rsid w:val="006A075A"/>
    <w:rsid w:val="006A18EA"/>
    <w:rsid w:val="006A4962"/>
    <w:rsid w:val="006A6E5C"/>
    <w:rsid w:val="006B211B"/>
    <w:rsid w:val="006B4313"/>
    <w:rsid w:val="006B7425"/>
    <w:rsid w:val="006C0FF3"/>
    <w:rsid w:val="006C3387"/>
    <w:rsid w:val="006C53DF"/>
    <w:rsid w:val="006D2F56"/>
    <w:rsid w:val="006D5ED4"/>
    <w:rsid w:val="006D7119"/>
    <w:rsid w:val="006E07CD"/>
    <w:rsid w:val="006E5E67"/>
    <w:rsid w:val="006E64D5"/>
    <w:rsid w:val="006F0169"/>
    <w:rsid w:val="006F1B62"/>
    <w:rsid w:val="006F7F8B"/>
    <w:rsid w:val="0070043A"/>
    <w:rsid w:val="00700D23"/>
    <w:rsid w:val="00700E88"/>
    <w:rsid w:val="00701501"/>
    <w:rsid w:val="00710870"/>
    <w:rsid w:val="00711790"/>
    <w:rsid w:val="0071249F"/>
    <w:rsid w:val="007125AA"/>
    <w:rsid w:val="0071580C"/>
    <w:rsid w:val="0071588A"/>
    <w:rsid w:val="0071612A"/>
    <w:rsid w:val="00723DD0"/>
    <w:rsid w:val="00725918"/>
    <w:rsid w:val="00725C1C"/>
    <w:rsid w:val="007304C9"/>
    <w:rsid w:val="0073705E"/>
    <w:rsid w:val="007411F3"/>
    <w:rsid w:val="0074139E"/>
    <w:rsid w:val="00741DF8"/>
    <w:rsid w:val="007425A7"/>
    <w:rsid w:val="00743D4C"/>
    <w:rsid w:val="00744328"/>
    <w:rsid w:val="00751FF1"/>
    <w:rsid w:val="00753206"/>
    <w:rsid w:val="00754B5A"/>
    <w:rsid w:val="00754EFD"/>
    <w:rsid w:val="00762C67"/>
    <w:rsid w:val="007700B1"/>
    <w:rsid w:val="00772516"/>
    <w:rsid w:val="00773539"/>
    <w:rsid w:val="00773A99"/>
    <w:rsid w:val="00782E9A"/>
    <w:rsid w:val="007838B5"/>
    <w:rsid w:val="00783A31"/>
    <w:rsid w:val="00786AEC"/>
    <w:rsid w:val="007913BB"/>
    <w:rsid w:val="00791848"/>
    <w:rsid w:val="0079430F"/>
    <w:rsid w:val="007A3519"/>
    <w:rsid w:val="007A6016"/>
    <w:rsid w:val="007A6A2C"/>
    <w:rsid w:val="007A7C13"/>
    <w:rsid w:val="007B27FC"/>
    <w:rsid w:val="007B3113"/>
    <w:rsid w:val="007B3543"/>
    <w:rsid w:val="007B3592"/>
    <w:rsid w:val="007C4223"/>
    <w:rsid w:val="007C647D"/>
    <w:rsid w:val="007C6510"/>
    <w:rsid w:val="007D4573"/>
    <w:rsid w:val="007D4908"/>
    <w:rsid w:val="007D5CE0"/>
    <w:rsid w:val="007E67E6"/>
    <w:rsid w:val="007E7FFB"/>
    <w:rsid w:val="007F0518"/>
    <w:rsid w:val="007F1468"/>
    <w:rsid w:val="007F6295"/>
    <w:rsid w:val="007F64E8"/>
    <w:rsid w:val="008029D9"/>
    <w:rsid w:val="008056BA"/>
    <w:rsid w:val="0081073A"/>
    <w:rsid w:val="00812525"/>
    <w:rsid w:val="00812787"/>
    <w:rsid w:val="0081303A"/>
    <w:rsid w:val="0081711A"/>
    <w:rsid w:val="00822327"/>
    <w:rsid w:val="0082433A"/>
    <w:rsid w:val="00825E5A"/>
    <w:rsid w:val="008273DE"/>
    <w:rsid w:val="00831B53"/>
    <w:rsid w:val="00831BF5"/>
    <w:rsid w:val="00833D5B"/>
    <w:rsid w:val="00837CBC"/>
    <w:rsid w:val="0084003D"/>
    <w:rsid w:val="00844B55"/>
    <w:rsid w:val="008461F6"/>
    <w:rsid w:val="00850736"/>
    <w:rsid w:val="008514B8"/>
    <w:rsid w:val="00854325"/>
    <w:rsid w:val="00860679"/>
    <w:rsid w:val="008615D9"/>
    <w:rsid w:val="00865843"/>
    <w:rsid w:val="008659BB"/>
    <w:rsid w:val="00866549"/>
    <w:rsid w:val="008668A4"/>
    <w:rsid w:val="00867F40"/>
    <w:rsid w:val="00872D40"/>
    <w:rsid w:val="00874F05"/>
    <w:rsid w:val="008764CD"/>
    <w:rsid w:val="00881C75"/>
    <w:rsid w:val="00885332"/>
    <w:rsid w:val="00885714"/>
    <w:rsid w:val="00895761"/>
    <w:rsid w:val="00896D0C"/>
    <w:rsid w:val="00897230"/>
    <w:rsid w:val="008A3937"/>
    <w:rsid w:val="008A3F8F"/>
    <w:rsid w:val="008A5A16"/>
    <w:rsid w:val="008B20BA"/>
    <w:rsid w:val="008B474C"/>
    <w:rsid w:val="008B7843"/>
    <w:rsid w:val="008C3F32"/>
    <w:rsid w:val="008C4003"/>
    <w:rsid w:val="008C57E9"/>
    <w:rsid w:val="008D0F3B"/>
    <w:rsid w:val="008E1A36"/>
    <w:rsid w:val="008E6976"/>
    <w:rsid w:val="008F30EA"/>
    <w:rsid w:val="008F32C1"/>
    <w:rsid w:val="00900B41"/>
    <w:rsid w:val="00900DE5"/>
    <w:rsid w:val="00910A61"/>
    <w:rsid w:val="0091115A"/>
    <w:rsid w:val="00914037"/>
    <w:rsid w:val="009146E9"/>
    <w:rsid w:val="00916E38"/>
    <w:rsid w:val="0092010D"/>
    <w:rsid w:val="009214A6"/>
    <w:rsid w:val="009215BA"/>
    <w:rsid w:val="00926E88"/>
    <w:rsid w:val="0092785F"/>
    <w:rsid w:val="00931DB8"/>
    <w:rsid w:val="00932349"/>
    <w:rsid w:val="00941A2F"/>
    <w:rsid w:val="00942D59"/>
    <w:rsid w:val="009454AF"/>
    <w:rsid w:val="00951DAF"/>
    <w:rsid w:val="00962654"/>
    <w:rsid w:val="00962F6B"/>
    <w:rsid w:val="00971BF8"/>
    <w:rsid w:val="009827A8"/>
    <w:rsid w:val="00993996"/>
    <w:rsid w:val="00994013"/>
    <w:rsid w:val="0099696B"/>
    <w:rsid w:val="009A0E2B"/>
    <w:rsid w:val="009A1750"/>
    <w:rsid w:val="009A40D7"/>
    <w:rsid w:val="009B098C"/>
    <w:rsid w:val="009B12FA"/>
    <w:rsid w:val="009B536B"/>
    <w:rsid w:val="009C24BF"/>
    <w:rsid w:val="009C4A50"/>
    <w:rsid w:val="009D019F"/>
    <w:rsid w:val="009D603B"/>
    <w:rsid w:val="009E0E57"/>
    <w:rsid w:val="009E313F"/>
    <w:rsid w:val="009E3D7A"/>
    <w:rsid w:val="009F11A3"/>
    <w:rsid w:val="009F1B8A"/>
    <w:rsid w:val="009F3442"/>
    <w:rsid w:val="009F5008"/>
    <w:rsid w:val="009F6653"/>
    <w:rsid w:val="009F6BA9"/>
    <w:rsid w:val="00A02F84"/>
    <w:rsid w:val="00A06DC9"/>
    <w:rsid w:val="00A10530"/>
    <w:rsid w:val="00A14907"/>
    <w:rsid w:val="00A14E6F"/>
    <w:rsid w:val="00A21F30"/>
    <w:rsid w:val="00A235B2"/>
    <w:rsid w:val="00A3175D"/>
    <w:rsid w:val="00A319FC"/>
    <w:rsid w:val="00A36C95"/>
    <w:rsid w:val="00A400BA"/>
    <w:rsid w:val="00A40CCE"/>
    <w:rsid w:val="00A44A01"/>
    <w:rsid w:val="00A459FE"/>
    <w:rsid w:val="00A463CB"/>
    <w:rsid w:val="00A46656"/>
    <w:rsid w:val="00A469CF"/>
    <w:rsid w:val="00A50008"/>
    <w:rsid w:val="00A5420B"/>
    <w:rsid w:val="00A57BAB"/>
    <w:rsid w:val="00A60166"/>
    <w:rsid w:val="00A607D5"/>
    <w:rsid w:val="00A61A4D"/>
    <w:rsid w:val="00A67AC1"/>
    <w:rsid w:val="00A713A3"/>
    <w:rsid w:val="00A73AE2"/>
    <w:rsid w:val="00A74705"/>
    <w:rsid w:val="00A773DB"/>
    <w:rsid w:val="00A80256"/>
    <w:rsid w:val="00A80B42"/>
    <w:rsid w:val="00A82BBA"/>
    <w:rsid w:val="00A8413A"/>
    <w:rsid w:val="00A90BFB"/>
    <w:rsid w:val="00A91038"/>
    <w:rsid w:val="00A915DE"/>
    <w:rsid w:val="00A941AA"/>
    <w:rsid w:val="00A95A90"/>
    <w:rsid w:val="00A965B1"/>
    <w:rsid w:val="00AA4713"/>
    <w:rsid w:val="00AA4882"/>
    <w:rsid w:val="00AA5CC9"/>
    <w:rsid w:val="00AB17AB"/>
    <w:rsid w:val="00AB3D36"/>
    <w:rsid w:val="00AB4302"/>
    <w:rsid w:val="00AB5E32"/>
    <w:rsid w:val="00AB66D9"/>
    <w:rsid w:val="00AC64FF"/>
    <w:rsid w:val="00AD0B6C"/>
    <w:rsid w:val="00AD2A19"/>
    <w:rsid w:val="00AD38F5"/>
    <w:rsid w:val="00AD46CE"/>
    <w:rsid w:val="00AD757F"/>
    <w:rsid w:val="00AD76E3"/>
    <w:rsid w:val="00AE0527"/>
    <w:rsid w:val="00AE0C9E"/>
    <w:rsid w:val="00AE7A2A"/>
    <w:rsid w:val="00AE7D1E"/>
    <w:rsid w:val="00AF2AF4"/>
    <w:rsid w:val="00AF5C8F"/>
    <w:rsid w:val="00AF62F5"/>
    <w:rsid w:val="00AF7AB4"/>
    <w:rsid w:val="00B01989"/>
    <w:rsid w:val="00B033EF"/>
    <w:rsid w:val="00B03D88"/>
    <w:rsid w:val="00B148DB"/>
    <w:rsid w:val="00B152BD"/>
    <w:rsid w:val="00B163CB"/>
    <w:rsid w:val="00B200E9"/>
    <w:rsid w:val="00B2291F"/>
    <w:rsid w:val="00B24A6D"/>
    <w:rsid w:val="00B25817"/>
    <w:rsid w:val="00B26615"/>
    <w:rsid w:val="00B371D4"/>
    <w:rsid w:val="00B40F0D"/>
    <w:rsid w:val="00B41B5C"/>
    <w:rsid w:val="00B425B6"/>
    <w:rsid w:val="00B43F1B"/>
    <w:rsid w:val="00B4430F"/>
    <w:rsid w:val="00B518B3"/>
    <w:rsid w:val="00B552CE"/>
    <w:rsid w:val="00B56915"/>
    <w:rsid w:val="00B60CC9"/>
    <w:rsid w:val="00B61AEE"/>
    <w:rsid w:val="00B652A6"/>
    <w:rsid w:val="00B6596C"/>
    <w:rsid w:val="00B65A02"/>
    <w:rsid w:val="00B65AF8"/>
    <w:rsid w:val="00B6733A"/>
    <w:rsid w:val="00B715D4"/>
    <w:rsid w:val="00B76590"/>
    <w:rsid w:val="00B7687C"/>
    <w:rsid w:val="00B81DE7"/>
    <w:rsid w:val="00B838DC"/>
    <w:rsid w:val="00B8547A"/>
    <w:rsid w:val="00B861D9"/>
    <w:rsid w:val="00B86306"/>
    <w:rsid w:val="00B86A34"/>
    <w:rsid w:val="00B924B7"/>
    <w:rsid w:val="00B95AA0"/>
    <w:rsid w:val="00BA241E"/>
    <w:rsid w:val="00BA2E2E"/>
    <w:rsid w:val="00BA3E9A"/>
    <w:rsid w:val="00BA554B"/>
    <w:rsid w:val="00BA5CC3"/>
    <w:rsid w:val="00BA75DF"/>
    <w:rsid w:val="00BC3D37"/>
    <w:rsid w:val="00BC4665"/>
    <w:rsid w:val="00BC6584"/>
    <w:rsid w:val="00BE2229"/>
    <w:rsid w:val="00BE3653"/>
    <w:rsid w:val="00BE36A1"/>
    <w:rsid w:val="00BE6DB8"/>
    <w:rsid w:val="00BF4378"/>
    <w:rsid w:val="00BF6D91"/>
    <w:rsid w:val="00BF75C3"/>
    <w:rsid w:val="00C1091E"/>
    <w:rsid w:val="00C16C00"/>
    <w:rsid w:val="00C17C75"/>
    <w:rsid w:val="00C22CE9"/>
    <w:rsid w:val="00C23381"/>
    <w:rsid w:val="00C23560"/>
    <w:rsid w:val="00C23D1C"/>
    <w:rsid w:val="00C25EF0"/>
    <w:rsid w:val="00C26214"/>
    <w:rsid w:val="00C30BEB"/>
    <w:rsid w:val="00C36D96"/>
    <w:rsid w:val="00C41949"/>
    <w:rsid w:val="00C467CA"/>
    <w:rsid w:val="00C46BE6"/>
    <w:rsid w:val="00C51BB9"/>
    <w:rsid w:val="00C62DCD"/>
    <w:rsid w:val="00C634C7"/>
    <w:rsid w:val="00C67D19"/>
    <w:rsid w:val="00C706F6"/>
    <w:rsid w:val="00C71BDB"/>
    <w:rsid w:val="00C75AB0"/>
    <w:rsid w:val="00C82BE8"/>
    <w:rsid w:val="00C8461E"/>
    <w:rsid w:val="00C87885"/>
    <w:rsid w:val="00C900AA"/>
    <w:rsid w:val="00C91640"/>
    <w:rsid w:val="00C95C2A"/>
    <w:rsid w:val="00CA0AD3"/>
    <w:rsid w:val="00CA23D7"/>
    <w:rsid w:val="00CA2608"/>
    <w:rsid w:val="00CA3AF0"/>
    <w:rsid w:val="00CA6D7D"/>
    <w:rsid w:val="00CB1ECC"/>
    <w:rsid w:val="00CB55B3"/>
    <w:rsid w:val="00CC1456"/>
    <w:rsid w:val="00CC20B9"/>
    <w:rsid w:val="00CC6CBC"/>
    <w:rsid w:val="00CD293D"/>
    <w:rsid w:val="00CD558D"/>
    <w:rsid w:val="00CD624E"/>
    <w:rsid w:val="00CD6E67"/>
    <w:rsid w:val="00CE01EB"/>
    <w:rsid w:val="00CE09B3"/>
    <w:rsid w:val="00CE4BE9"/>
    <w:rsid w:val="00D0483B"/>
    <w:rsid w:val="00D06909"/>
    <w:rsid w:val="00D075D6"/>
    <w:rsid w:val="00D1076C"/>
    <w:rsid w:val="00D15663"/>
    <w:rsid w:val="00D162E6"/>
    <w:rsid w:val="00D21726"/>
    <w:rsid w:val="00D21BA6"/>
    <w:rsid w:val="00D23123"/>
    <w:rsid w:val="00D25B6D"/>
    <w:rsid w:val="00D2696C"/>
    <w:rsid w:val="00D31867"/>
    <w:rsid w:val="00D31E14"/>
    <w:rsid w:val="00D34FD4"/>
    <w:rsid w:val="00D35B14"/>
    <w:rsid w:val="00D37F5F"/>
    <w:rsid w:val="00D46BEF"/>
    <w:rsid w:val="00D5002A"/>
    <w:rsid w:val="00D50C36"/>
    <w:rsid w:val="00D5209B"/>
    <w:rsid w:val="00D53D14"/>
    <w:rsid w:val="00D554F1"/>
    <w:rsid w:val="00D55D0B"/>
    <w:rsid w:val="00D602FB"/>
    <w:rsid w:val="00D71F3B"/>
    <w:rsid w:val="00D7272C"/>
    <w:rsid w:val="00D738C9"/>
    <w:rsid w:val="00D73DAC"/>
    <w:rsid w:val="00D74A26"/>
    <w:rsid w:val="00D763B2"/>
    <w:rsid w:val="00D7739B"/>
    <w:rsid w:val="00D8325F"/>
    <w:rsid w:val="00D83268"/>
    <w:rsid w:val="00D917DE"/>
    <w:rsid w:val="00D91FFF"/>
    <w:rsid w:val="00D92FB4"/>
    <w:rsid w:val="00DA0624"/>
    <w:rsid w:val="00DA24AB"/>
    <w:rsid w:val="00DA4546"/>
    <w:rsid w:val="00DA5985"/>
    <w:rsid w:val="00DA7BD2"/>
    <w:rsid w:val="00DB059E"/>
    <w:rsid w:val="00DB1379"/>
    <w:rsid w:val="00DB14E6"/>
    <w:rsid w:val="00DB4029"/>
    <w:rsid w:val="00DB62F6"/>
    <w:rsid w:val="00DC09CF"/>
    <w:rsid w:val="00DC18AE"/>
    <w:rsid w:val="00DC2242"/>
    <w:rsid w:val="00DC5C0D"/>
    <w:rsid w:val="00DC6988"/>
    <w:rsid w:val="00DD1F35"/>
    <w:rsid w:val="00DE22AB"/>
    <w:rsid w:val="00DE4236"/>
    <w:rsid w:val="00DE6191"/>
    <w:rsid w:val="00DE6CCB"/>
    <w:rsid w:val="00DF1C87"/>
    <w:rsid w:val="00E00E2F"/>
    <w:rsid w:val="00E043D9"/>
    <w:rsid w:val="00E044C7"/>
    <w:rsid w:val="00E04CB8"/>
    <w:rsid w:val="00E127A6"/>
    <w:rsid w:val="00E130E5"/>
    <w:rsid w:val="00E15B7F"/>
    <w:rsid w:val="00E266E6"/>
    <w:rsid w:val="00E331C9"/>
    <w:rsid w:val="00E3367A"/>
    <w:rsid w:val="00E343E7"/>
    <w:rsid w:val="00E3485B"/>
    <w:rsid w:val="00E35B33"/>
    <w:rsid w:val="00E4090E"/>
    <w:rsid w:val="00E4260C"/>
    <w:rsid w:val="00E52EDD"/>
    <w:rsid w:val="00E575FA"/>
    <w:rsid w:val="00E601B7"/>
    <w:rsid w:val="00E61F48"/>
    <w:rsid w:val="00E6281B"/>
    <w:rsid w:val="00E63B72"/>
    <w:rsid w:val="00E6446F"/>
    <w:rsid w:val="00E725AF"/>
    <w:rsid w:val="00E72E36"/>
    <w:rsid w:val="00E75A81"/>
    <w:rsid w:val="00E76DDD"/>
    <w:rsid w:val="00E83F95"/>
    <w:rsid w:val="00E85A9B"/>
    <w:rsid w:val="00E87FE8"/>
    <w:rsid w:val="00E90B45"/>
    <w:rsid w:val="00E90CD8"/>
    <w:rsid w:val="00E94B02"/>
    <w:rsid w:val="00E97D23"/>
    <w:rsid w:val="00EA0951"/>
    <w:rsid w:val="00EA2AC3"/>
    <w:rsid w:val="00EA48A4"/>
    <w:rsid w:val="00EA5C18"/>
    <w:rsid w:val="00EB25A0"/>
    <w:rsid w:val="00EB291F"/>
    <w:rsid w:val="00EB2C25"/>
    <w:rsid w:val="00EB763E"/>
    <w:rsid w:val="00EC22D6"/>
    <w:rsid w:val="00EC73E1"/>
    <w:rsid w:val="00EC760D"/>
    <w:rsid w:val="00ED16AC"/>
    <w:rsid w:val="00ED2A88"/>
    <w:rsid w:val="00ED3311"/>
    <w:rsid w:val="00ED39DA"/>
    <w:rsid w:val="00ED5F7F"/>
    <w:rsid w:val="00ED60CE"/>
    <w:rsid w:val="00EE49C1"/>
    <w:rsid w:val="00EE4FF5"/>
    <w:rsid w:val="00EE6846"/>
    <w:rsid w:val="00EF00E8"/>
    <w:rsid w:val="00EF156C"/>
    <w:rsid w:val="00EF2269"/>
    <w:rsid w:val="00EF2D64"/>
    <w:rsid w:val="00EF2E4C"/>
    <w:rsid w:val="00EF45B7"/>
    <w:rsid w:val="00F003B7"/>
    <w:rsid w:val="00F01B06"/>
    <w:rsid w:val="00F04D9A"/>
    <w:rsid w:val="00F05032"/>
    <w:rsid w:val="00F120A3"/>
    <w:rsid w:val="00F13524"/>
    <w:rsid w:val="00F141C2"/>
    <w:rsid w:val="00F173F4"/>
    <w:rsid w:val="00F17645"/>
    <w:rsid w:val="00F20BA0"/>
    <w:rsid w:val="00F21432"/>
    <w:rsid w:val="00F21971"/>
    <w:rsid w:val="00F22264"/>
    <w:rsid w:val="00F24235"/>
    <w:rsid w:val="00F2537B"/>
    <w:rsid w:val="00F32775"/>
    <w:rsid w:val="00F3455F"/>
    <w:rsid w:val="00F4022A"/>
    <w:rsid w:val="00F46439"/>
    <w:rsid w:val="00F518E4"/>
    <w:rsid w:val="00F529F6"/>
    <w:rsid w:val="00F52B73"/>
    <w:rsid w:val="00F54543"/>
    <w:rsid w:val="00F57E0E"/>
    <w:rsid w:val="00F63619"/>
    <w:rsid w:val="00F64E46"/>
    <w:rsid w:val="00F657A1"/>
    <w:rsid w:val="00F65BDC"/>
    <w:rsid w:val="00F66CA9"/>
    <w:rsid w:val="00F71564"/>
    <w:rsid w:val="00F72783"/>
    <w:rsid w:val="00F745DF"/>
    <w:rsid w:val="00F74B20"/>
    <w:rsid w:val="00F81AAB"/>
    <w:rsid w:val="00F87DCD"/>
    <w:rsid w:val="00F9172D"/>
    <w:rsid w:val="00F934A6"/>
    <w:rsid w:val="00F93EA0"/>
    <w:rsid w:val="00F94B57"/>
    <w:rsid w:val="00F961CF"/>
    <w:rsid w:val="00FB09A3"/>
    <w:rsid w:val="00FB120C"/>
    <w:rsid w:val="00FC23F9"/>
    <w:rsid w:val="00FC2ECB"/>
    <w:rsid w:val="00FC43C9"/>
    <w:rsid w:val="00FC5030"/>
    <w:rsid w:val="00FC52BB"/>
    <w:rsid w:val="00FC6C0F"/>
    <w:rsid w:val="00FD0299"/>
    <w:rsid w:val="00FD0A74"/>
    <w:rsid w:val="00FD2B40"/>
    <w:rsid w:val="00FD59EA"/>
    <w:rsid w:val="00FE1DB1"/>
    <w:rsid w:val="00FE6755"/>
    <w:rsid w:val="00FF003F"/>
    <w:rsid w:val="00FF04AC"/>
    <w:rsid w:val="00FF20C7"/>
    <w:rsid w:val="00FF4B1E"/>
    <w:rsid w:val="010C081B"/>
    <w:rsid w:val="0F25C290"/>
    <w:rsid w:val="136C432B"/>
    <w:rsid w:val="16FFFA9A"/>
    <w:rsid w:val="25B205EC"/>
    <w:rsid w:val="26F28EB8"/>
    <w:rsid w:val="34B7AEF2"/>
    <w:rsid w:val="3CF583CF"/>
    <w:rsid w:val="3FC40A4D"/>
    <w:rsid w:val="421D2284"/>
    <w:rsid w:val="49825FDA"/>
    <w:rsid w:val="5933517E"/>
    <w:rsid w:val="646C93E1"/>
    <w:rsid w:val="6D8755F1"/>
    <w:rsid w:val="70555092"/>
    <w:rsid w:val="73C6AE9E"/>
    <w:rsid w:val="76AE6648"/>
    <w:rsid w:val="76EAEDAD"/>
    <w:rsid w:val="7DD043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6B3DEE"/>
  <w15:chartTrackingRefBased/>
  <w15:docId w15:val="{939AC1B0-2678-4A69-962F-B0AD36DE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F66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F66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F660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F660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F660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F660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F660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F660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F660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F660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F660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F660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F660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F660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F660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F660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F660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F660C"/>
    <w:rPr>
      <w:rFonts w:eastAsiaTheme="majorEastAsia" w:cstheme="majorBidi"/>
      <w:color w:val="272727" w:themeColor="text1" w:themeTint="D8"/>
    </w:rPr>
  </w:style>
  <w:style w:type="paragraph" w:styleId="Titre">
    <w:name w:val="Title"/>
    <w:basedOn w:val="Normal"/>
    <w:next w:val="Normal"/>
    <w:link w:val="TitreCar"/>
    <w:uiPriority w:val="10"/>
    <w:qFormat/>
    <w:rsid w:val="000F6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F660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F660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F660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F660C"/>
    <w:pPr>
      <w:spacing w:before="160"/>
      <w:jc w:val="center"/>
    </w:pPr>
    <w:rPr>
      <w:i/>
      <w:iCs/>
      <w:color w:val="404040" w:themeColor="text1" w:themeTint="BF"/>
    </w:rPr>
  </w:style>
  <w:style w:type="character" w:customStyle="1" w:styleId="CitationCar">
    <w:name w:val="Citation Car"/>
    <w:basedOn w:val="Policepardfaut"/>
    <w:link w:val="Citation"/>
    <w:uiPriority w:val="29"/>
    <w:rsid w:val="000F660C"/>
    <w:rPr>
      <w:i/>
      <w:iCs/>
      <w:color w:val="404040" w:themeColor="text1" w:themeTint="BF"/>
    </w:rPr>
  </w:style>
  <w:style w:type="paragraph" w:styleId="Paragraphedeliste">
    <w:name w:val="List Paragraph"/>
    <w:basedOn w:val="Normal"/>
    <w:uiPriority w:val="34"/>
    <w:qFormat/>
    <w:rsid w:val="000F660C"/>
    <w:pPr>
      <w:ind w:left="720"/>
      <w:contextualSpacing/>
    </w:pPr>
  </w:style>
  <w:style w:type="character" w:styleId="Accentuationintense">
    <w:name w:val="Intense Emphasis"/>
    <w:basedOn w:val="Policepardfaut"/>
    <w:uiPriority w:val="21"/>
    <w:qFormat/>
    <w:rsid w:val="000F660C"/>
    <w:rPr>
      <w:i/>
      <w:iCs/>
      <w:color w:val="0F4761" w:themeColor="accent1" w:themeShade="BF"/>
    </w:rPr>
  </w:style>
  <w:style w:type="paragraph" w:styleId="Citationintense">
    <w:name w:val="Intense Quote"/>
    <w:basedOn w:val="Normal"/>
    <w:next w:val="Normal"/>
    <w:link w:val="CitationintenseCar"/>
    <w:uiPriority w:val="30"/>
    <w:qFormat/>
    <w:rsid w:val="000F6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F660C"/>
    <w:rPr>
      <w:i/>
      <w:iCs/>
      <w:color w:val="0F4761" w:themeColor="accent1" w:themeShade="BF"/>
    </w:rPr>
  </w:style>
  <w:style w:type="character" w:styleId="Rfrenceintense">
    <w:name w:val="Intense Reference"/>
    <w:basedOn w:val="Policepardfaut"/>
    <w:uiPriority w:val="32"/>
    <w:qFormat/>
    <w:rsid w:val="000F660C"/>
    <w:rPr>
      <w:b/>
      <w:bCs/>
      <w:smallCaps/>
      <w:color w:val="0F4761" w:themeColor="accent1" w:themeShade="BF"/>
      <w:spacing w:val="5"/>
    </w:rPr>
  </w:style>
  <w:style w:type="paragraph" w:styleId="En-tte">
    <w:name w:val="header"/>
    <w:basedOn w:val="Normal"/>
    <w:link w:val="En-tteCar"/>
    <w:uiPriority w:val="99"/>
    <w:unhideWhenUsed/>
    <w:rsid w:val="000F660C"/>
    <w:pPr>
      <w:tabs>
        <w:tab w:val="center" w:pos="4513"/>
        <w:tab w:val="right" w:pos="9026"/>
      </w:tabs>
      <w:spacing w:after="0" w:line="240" w:lineRule="auto"/>
    </w:pPr>
  </w:style>
  <w:style w:type="character" w:customStyle="1" w:styleId="En-tteCar">
    <w:name w:val="En-tête Car"/>
    <w:basedOn w:val="Policepardfaut"/>
    <w:link w:val="En-tte"/>
    <w:uiPriority w:val="99"/>
    <w:rsid w:val="000F660C"/>
  </w:style>
  <w:style w:type="paragraph" w:styleId="Pieddepage">
    <w:name w:val="footer"/>
    <w:basedOn w:val="Normal"/>
    <w:link w:val="PieddepageCar"/>
    <w:uiPriority w:val="99"/>
    <w:unhideWhenUsed/>
    <w:rsid w:val="000F660C"/>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F660C"/>
  </w:style>
  <w:style w:type="character" w:customStyle="1" w:styleId="CPTVariable">
    <w:name w:val="CPT_Variable"/>
    <w:uiPriority w:val="1"/>
    <w:qFormat/>
    <w:rsid w:val="000F660C"/>
    <w:rPr>
      <w:color w:val="0070C0"/>
    </w:rPr>
  </w:style>
  <w:style w:type="table" w:styleId="Grilledutableau">
    <w:name w:val="Table Grid"/>
    <w:basedOn w:val="TableauNormal"/>
    <w:uiPriority w:val="59"/>
    <w:rsid w:val="000F660C"/>
    <w:pPr>
      <w:spacing w:before="14" w:after="144" w:line="300" w:lineRule="atLeast"/>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1Clair-Accentuation11">
    <w:name w:val="Tableau Grille 1 Clair - Accentuation 11"/>
    <w:basedOn w:val="TableauNormal"/>
    <w:next w:val="TableauGrille1Clair-Accentuation1"/>
    <w:uiPriority w:val="46"/>
    <w:locked/>
    <w:rsid w:val="000F660C"/>
    <w:pPr>
      <w:spacing w:after="0" w:line="240" w:lineRule="auto"/>
    </w:pPr>
    <w:rPr>
      <w:rFonts w:ascii="Times New Roman" w:eastAsia="Times New Roman" w:hAnsi="Times New Roman" w:cs="Times New Roman"/>
      <w:kern w:val="0"/>
      <w:sz w:val="20"/>
      <w:szCs w:val="20"/>
      <w:lang w:eastAsia="fr-FR"/>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0F660C"/>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Marquedecommentaire">
    <w:name w:val="annotation reference"/>
    <w:basedOn w:val="Policepardfaut"/>
    <w:uiPriority w:val="99"/>
    <w:semiHidden/>
    <w:unhideWhenUsed/>
    <w:rsid w:val="004450CD"/>
    <w:rPr>
      <w:sz w:val="16"/>
      <w:szCs w:val="16"/>
    </w:rPr>
  </w:style>
  <w:style w:type="paragraph" w:styleId="Commentaire">
    <w:name w:val="annotation text"/>
    <w:basedOn w:val="Normal"/>
    <w:link w:val="CommentaireCar"/>
    <w:uiPriority w:val="99"/>
    <w:unhideWhenUsed/>
    <w:rsid w:val="004450CD"/>
    <w:pPr>
      <w:spacing w:line="240" w:lineRule="auto"/>
    </w:pPr>
    <w:rPr>
      <w:sz w:val="20"/>
      <w:szCs w:val="20"/>
    </w:rPr>
  </w:style>
  <w:style w:type="character" w:customStyle="1" w:styleId="CommentaireCar">
    <w:name w:val="Commentaire Car"/>
    <w:basedOn w:val="Policepardfaut"/>
    <w:link w:val="Commentaire"/>
    <w:uiPriority w:val="99"/>
    <w:rsid w:val="004450CD"/>
    <w:rPr>
      <w:sz w:val="20"/>
      <w:szCs w:val="20"/>
    </w:rPr>
  </w:style>
  <w:style w:type="paragraph" w:styleId="Objetducommentaire">
    <w:name w:val="annotation subject"/>
    <w:basedOn w:val="Commentaire"/>
    <w:next w:val="Commentaire"/>
    <w:link w:val="ObjetducommentaireCar"/>
    <w:uiPriority w:val="99"/>
    <w:semiHidden/>
    <w:unhideWhenUsed/>
    <w:rsid w:val="004450CD"/>
    <w:rPr>
      <w:b/>
      <w:bCs/>
    </w:rPr>
  </w:style>
  <w:style w:type="character" w:customStyle="1" w:styleId="ObjetducommentaireCar">
    <w:name w:val="Objet du commentaire Car"/>
    <w:basedOn w:val="CommentaireCar"/>
    <w:link w:val="Objetducommentaire"/>
    <w:uiPriority w:val="99"/>
    <w:semiHidden/>
    <w:rsid w:val="004450CD"/>
    <w:rPr>
      <w:b/>
      <w:bCs/>
      <w:sz w:val="20"/>
      <w:szCs w:val="20"/>
    </w:rPr>
  </w:style>
  <w:style w:type="character" w:styleId="Mention">
    <w:name w:val="Mention"/>
    <w:basedOn w:val="Policepardfaut"/>
    <w:uiPriority w:val="99"/>
    <w:unhideWhenUsed/>
    <w:rsid w:val="004450CD"/>
    <w:rPr>
      <w:color w:val="2B579A"/>
      <w:shd w:val="clear" w:color="auto" w:fill="E1DFDD"/>
    </w:rPr>
  </w:style>
  <w:style w:type="paragraph" w:styleId="Rvision">
    <w:name w:val="Revision"/>
    <w:hidden/>
    <w:uiPriority w:val="99"/>
    <w:semiHidden/>
    <w:rsid w:val="00910A61"/>
    <w:pPr>
      <w:spacing w:after="0" w:line="240" w:lineRule="auto"/>
    </w:pPr>
  </w:style>
  <w:style w:type="paragraph" w:customStyle="1" w:styleId="TableParagraph">
    <w:name w:val="Table Paragraph"/>
    <w:basedOn w:val="Normal"/>
    <w:uiPriority w:val="1"/>
    <w:qFormat/>
    <w:rsid w:val="00D37F5F"/>
    <w:pPr>
      <w:widowControl w:val="0"/>
      <w:autoSpaceDE w:val="0"/>
      <w:autoSpaceDN w:val="0"/>
      <w:spacing w:before="56" w:after="0" w:line="240" w:lineRule="auto"/>
      <w:ind w:left="67"/>
    </w:pPr>
    <w:rPr>
      <w:rFonts w:ascii="Times New Roman" w:eastAsia="Times New Roman" w:hAnsi="Times New Roman" w:cs="Times New Roman"/>
      <w:kern w:val="0"/>
      <w:sz w:val="22"/>
      <w:szCs w:val="22"/>
      <w:lang w:val="en-GB"/>
      <w14:ligatures w14:val="none"/>
    </w:rPr>
  </w:style>
  <w:style w:type="paragraph" w:styleId="Corpsdetexte">
    <w:name w:val="Body Text"/>
    <w:link w:val="CorpsdetexteCar"/>
    <w:uiPriority w:val="1"/>
    <w:qFormat/>
    <w:rsid w:val="00A95A90"/>
    <w:pPr>
      <w:spacing w:before="240" w:after="0" w:line="240" w:lineRule="auto"/>
      <w:jc w:val="both"/>
    </w:pPr>
    <w:rPr>
      <w:rFonts w:ascii="Times New Roman" w:eastAsia="Times New Roman" w:hAnsi="Times New Roman" w:cs="Times New Roman"/>
      <w:kern w:val="0"/>
      <w:lang w:val="en-US"/>
      <w14:ligatures w14:val="none"/>
    </w:rPr>
  </w:style>
  <w:style w:type="character" w:customStyle="1" w:styleId="CorpsdetexteCar">
    <w:name w:val="Corps de texte Car"/>
    <w:basedOn w:val="Policepardfaut"/>
    <w:link w:val="Corpsdetexte"/>
    <w:uiPriority w:val="1"/>
    <w:rsid w:val="00A95A90"/>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670478">
      <w:bodyDiv w:val="1"/>
      <w:marLeft w:val="0"/>
      <w:marRight w:val="0"/>
      <w:marTop w:val="0"/>
      <w:marBottom w:val="0"/>
      <w:divBdr>
        <w:top w:val="none" w:sz="0" w:space="0" w:color="auto"/>
        <w:left w:val="none" w:sz="0" w:space="0" w:color="auto"/>
        <w:bottom w:val="none" w:sz="0" w:space="0" w:color="auto"/>
        <w:right w:val="none" w:sz="0" w:space="0" w:color="auto"/>
      </w:divBdr>
    </w:div>
    <w:div w:id="483280548">
      <w:bodyDiv w:val="1"/>
      <w:marLeft w:val="0"/>
      <w:marRight w:val="0"/>
      <w:marTop w:val="0"/>
      <w:marBottom w:val="0"/>
      <w:divBdr>
        <w:top w:val="none" w:sz="0" w:space="0" w:color="auto"/>
        <w:left w:val="none" w:sz="0" w:space="0" w:color="auto"/>
        <w:bottom w:val="none" w:sz="0" w:space="0" w:color="auto"/>
        <w:right w:val="none" w:sz="0" w:space="0" w:color="auto"/>
      </w:divBdr>
    </w:div>
    <w:div w:id="536046461">
      <w:bodyDiv w:val="1"/>
      <w:marLeft w:val="0"/>
      <w:marRight w:val="0"/>
      <w:marTop w:val="0"/>
      <w:marBottom w:val="0"/>
      <w:divBdr>
        <w:top w:val="none" w:sz="0" w:space="0" w:color="auto"/>
        <w:left w:val="none" w:sz="0" w:space="0" w:color="auto"/>
        <w:bottom w:val="none" w:sz="0" w:space="0" w:color="auto"/>
        <w:right w:val="none" w:sz="0" w:space="0" w:color="auto"/>
      </w:divBdr>
    </w:div>
    <w:div w:id="725495127">
      <w:bodyDiv w:val="1"/>
      <w:marLeft w:val="0"/>
      <w:marRight w:val="0"/>
      <w:marTop w:val="0"/>
      <w:marBottom w:val="0"/>
      <w:divBdr>
        <w:top w:val="none" w:sz="0" w:space="0" w:color="auto"/>
        <w:left w:val="none" w:sz="0" w:space="0" w:color="auto"/>
        <w:bottom w:val="none" w:sz="0" w:space="0" w:color="auto"/>
        <w:right w:val="none" w:sz="0" w:space="0" w:color="auto"/>
      </w:divBdr>
    </w:div>
    <w:div w:id="1659380715">
      <w:bodyDiv w:val="1"/>
      <w:marLeft w:val="0"/>
      <w:marRight w:val="0"/>
      <w:marTop w:val="0"/>
      <w:marBottom w:val="0"/>
      <w:divBdr>
        <w:top w:val="none" w:sz="0" w:space="0" w:color="auto"/>
        <w:left w:val="none" w:sz="0" w:space="0" w:color="auto"/>
        <w:bottom w:val="none" w:sz="0" w:space="0" w:color="auto"/>
        <w:right w:val="none" w:sz="0" w:space="0" w:color="auto"/>
      </w:divBdr>
    </w:div>
    <w:div w:id="172001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A74719F86280478428FBD897208B43" ma:contentTypeVersion="17" ma:contentTypeDescription="Crée un document." ma:contentTypeScope="" ma:versionID="efe1e534de1a88d2a1017b02513ec159">
  <xsd:schema xmlns:xsd="http://www.w3.org/2001/XMLSchema" xmlns:xs="http://www.w3.org/2001/XMLSchema" xmlns:p="http://schemas.microsoft.com/office/2006/metadata/properties" xmlns:ns2="8da68b3a-0259-42f8-a780-893c7059f19d" xmlns:ns3="d9e73d7c-e613-4313-9d1a-4cec20cf0e48" targetNamespace="http://schemas.microsoft.com/office/2006/metadata/properties" ma:root="true" ma:fieldsID="163e119e68501aecb6d0d6eb19cc3385" ns2:_="" ns3:_="">
    <xsd:import namespace="8da68b3a-0259-42f8-a780-893c7059f19d"/>
    <xsd:import namespace="d9e73d7c-e613-4313-9d1a-4cec20cf0e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68b3a-0259-42f8-a780-893c7059f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État de validation" ma:internalName="_x00c9_tat_x0020_de_x0020_validation">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f66d3a2c-c757-4cdc-87f4-b3c266ce19d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e73d7c-e613-4313-9d1a-4cec20cf0e48"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c93bdc28-1ecc-45c1-bb53-2d9256edf582}" ma:internalName="TaxCatchAll" ma:showField="CatchAllData" ma:web="d9e73d7c-e613-4313-9d1a-4cec20cf0e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9e73d7c-e613-4313-9d1a-4cec20cf0e48" xsi:nil="true"/>
    <lcf76f155ced4ddcb4097134ff3c332f xmlns="8da68b3a-0259-42f8-a780-893c7059f19d">
      <Terms xmlns="http://schemas.microsoft.com/office/infopath/2007/PartnerControls"/>
    </lcf76f155ced4ddcb4097134ff3c332f>
    <_Flow_SignoffStatus xmlns="8da68b3a-0259-42f8-a780-893c7059f19d" xsi:nil="true"/>
  </documentManagement>
</p:properties>
</file>

<file path=customXml/itemProps1.xml><?xml version="1.0" encoding="utf-8"?>
<ds:datastoreItem xmlns:ds="http://schemas.openxmlformats.org/officeDocument/2006/customXml" ds:itemID="{42C647C6-B2F4-4A9F-91AD-1DC1FD6E2CE8}">
  <ds:schemaRefs>
    <ds:schemaRef ds:uri="http://schemas.openxmlformats.org/officeDocument/2006/bibliography"/>
  </ds:schemaRefs>
</ds:datastoreItem>
</file>

<file path=customXml/itemProps2.xml><?xml version="1.0" encoding="utf-8"?>
<ds:datastoreItem xmlns:ds="http://schemas.openxmlformats.org/officeDocument/2006/customXml" ds:itemID="{6ED23419-5E19-47C1-B948-EC4387373F9C}">
  <ds:schemaRefs>
    <ds:schemaRef ds:uri="http://schemas.microsoft.com/sharepoint/v3/contenttype/forms"/>
  </ds:schemaRefs>
</ds:datastoreItem>
</file>

<file path=customXml/itemProps3.xml><?xml version="1.0" encoding="utf-8"?>
<ds:datastoreItem xmlns:ds="http://schemas.openxmlformats.org/officeDocument/2006/customXml" ds:itemID="{1ACC4E45-0781-460E-A283-A5C4B11AA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68b3a-0259-42f8-a780-893c7059f19d"/>
    <ds:schemaRef ds:uri="d9e73d7c-e613-4313-9d1a-4cec20cf0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BB1CAB-5E4C-43CB-8E70-11AF6158B085}">
  <ds:schemaRefs>
    <ds:schemaRef ds:uri="http://purl.org/dc/elements/1.1/"/>
    <ds:schemaRef ds:uri="http://purl.org/dc/dcmitype/"/>
    <ds:schemaRef ds:uri="8da68b3a-0259-42f8-a780-893c7059f19d"/>
    <ds:schemaRef ds:uri="http://schemas.microsoft.com/office/2006/metadata/properties"/>
    <ds:schemaRef ds:uri="http://schemas.microsoft.com/office/2006/documentManagement/types"/>
    <ds:schemaRef ds:uri="http://schemas.microsoft.com/office/infopath/2007/PartnerControls"/>
    <ds:schemaRef ds:uri="d9e73d7c-e613-4313-9d1a-4cec20cf0e48"/>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3813</Characters>
  <Application>Microsoft Office Word</Application>
  <DocSecurity>0</DocSecurity>
  <Lines>71</Lines>
  <Paragraphs>35</Paragraphs>
  <ScaleCrop>false</ScaleCrop>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Valerie</dc:creator>
  <cp:keywords/>
  <dc:description/>
  <cp:lastModifiedBy>Sarah Serrano</cp:lastModifiedBy>
  <cp:revision>4</cp:revision>
  <dcterms:created xsi:type="dcterms:W3CDTF">2025-10-03T13:35:00Z</dcterms:created>
  <dcterms:modified xsi:type="dcterms:W3CDTF">2025-10-03T13:49:00Z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0x010100E1A74719F86280478428FBD897208B43</vt:lpwstr>
  </property>
  <property fmtid="{D5CDD505-2E9C-101B-9397-08002B2CF9AE}" pid="3" name="MediaServiceImageTags">
    <vt:lpwstr/>
  </property>
</Properties>
</file>